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609625" w14:textId="77777777" w:rsidR="00942562" w:rsidRDefault="00942562" w:rsidP="00942562">
      <w:pPr>
        <w:pStyle w:val="Title"/>
        <w:jc w:val="center"/>
        <w:rPr>
          <w:rFonts w:ascii="American Typewriter" w:hAnsi="American Typewriter"/>
          <w:b/>
          <w:sz w:val="48"/>
          <w:szCs w:val="48"/>
          <w:u w:val="single"/>
        </w:rPr>
      </w:pPr>
      <w:r>
        <w:rPr>
          <w:rFonts w:ascii="American Typewriter" w:hAnsi="American Typewriter"/>
          <w:b/>
          <w:sz w:val="48"/>
          <w:szCs w:val="48"/>
          <w:u w:val="single"/>
        </w:rPr>
        <w:t xml:space="preserve">The Stolen Child </w:t>
      </w:r>
      <w:r w:rsidRPr="00104EF9">
        <w:rPr>
          <w:rFonts w:ascii="American Typewriter" w:hAnsi="American Typewriter"/>
          <w:b/>
          <w:sz w:val="48"/>
          <w:szCs w:val="48"/>
          <w:u w:val="single"/>
        </w:rPr>
        <w:t>– SMILE Analysis</w:t>
      </w:r>
    </w:p>
    <w:p w14:paraId="5B6CFA6F" w14:textId="77777777" w:rsidR="00942562" w:rsidRDefault="00942562" w:rsidP="00942562">
      <w:pPr>
        <w:rPr>
          <w:rFonts w:ascii="Adobe Hebrew" w:hAnsi="Adobe Hebrew" w:cs="Adobe Hebrew"/>
        </w:rPr>
      </w:pPr>
    </w:p>
    <w:tbl>
      <w:tblPr>
        <w:tblStyle w:val="TableGrid"/>
        <w:tblW w:w="15083" w:type="dxa"/>
        <w:tblLook w:val="04A0" w:firstRow="1" w:lastRow="0" w:firstColumn="1" w:lastColumn="0" w:noHBand="0" w:noVBand="1"/>
      </w:tblPr>
      <w:tblGrid>
        <w:gridCol w:w="1776"/>
        <w:gridCol w:w="2107"/>
        <w:gridCol w:w="3836"/>
        <w:gridCol w:w="3616"/>
        <w:gridCol w:w="3748"/>
      </w:tblGrid>
      <w:tr w:rsidR="00942562" w14:paraId="1D2C4A69" w14:textId="77777777" w:rsidTr="00BF4BCE">
        <w:tc>
          <w:tcPr>
            <w:tcW w:w="1776" w:type="dxa"/>
          </w:tcPr>
          <w:p w14:paraId="7ED04ADD" w14:textId="77777777" w:rsidR="00942562" w:rsidRPr="00726740" w:rsidRDefault="00942562" w:rsidP="00BF4BCE">
            <w:pPr>
              <w:jc w:val="center"/>
              <w:rPr>
                <w:rFonts w:ascii="American Typewriter" w:hAnsi="American Typewriter" w:cs="Arial"/>
                <w:b/>
                <w:bCs/>
                <w:color w:val="000000" w:themeColor="text1"/>
                <w:sz w:val="28"/>
                <w:szCs w:val="20"/>
              </w:rPr>
            </w:pPr>
            <w:r>
              <w:rPr>
                <w:rFonts w:ascii="American Typewriter" w:hAnsi="American Typewriter" w:cs="Arial"/>
                <w:b/>
                <w:bCs/>
                <w:color w:val="000000" w:themeColor="text1"/>
                <w:sz w:val="28"/>
                <w:szCs w:val="20"/>
              </w:rPr>
              <w:t>ELEMENT</w:t>
            </w:r>
          </w:p>
        </w:tc>
        <w:tc>
          <w:tcPr>
            <w:tcW w:w="2107" w:type="dxa"/>
          </w:tcPr>
          <w:p w14:paraId="17D4F89F" w14:textId="77777777" w:rsidR="00942562" w:rsidRPr="00726740" w:rsidRDefault="00942562" w:rsidP="00BF4BCE">
            <w:pPr>
              <w:jc w:val="center"/>
              <w:rPr>
                <w:rFonts w:ascii="American Typewriter" w:hAnsi="American Typewriter" w:cs="Arial"/>
                <w:b/>
                <w:bCs/>
                <w:color w:val="000000" w:themeColor="text1"/>
                <w:sz w:val="28"/>
                <w:szCs w:val="20"/>
              </w:rPr>
            </w:pPr>
            <w:r>
              <w:rPr>
                <w:rFonts w:ascii="American Typewriter" w:hAnsi="American Typewriter" w:cs="Arial"/>
                <w:b/>
                <w:bCs/>
                <w:color w:val="000000" w:themeColor="text1"/>
                <w:sz w:val="28"/>
                <w:szCs w:val="20"/>
              </w:rPr>
              <w:t>DEFINITION</w:t>
            </w:r>
          </w:p>
        </w:tc>
        <w:tc>
          <w:tcPr>
            <w:tcW w:w="3836" w:type="dxa"/>
          </w:tcPr>
          <w:p w14:paraId="6052BACF" w14:textId="77777777" w:rsidR="00942562" w:rsidRPr="00726740" w:rsidRDefault="00942562" w:rsidP="00BF4BCE">
            <w:pPr>
              <w:jc w:val="center"/>
              <w:rPr>
                <w:rFonts w:ascii="American Typewriter" w:hAnsi="American Typewriter"/>
                <w:b/>
                <w:sz w:val="28"/>
                <w:szCs w:val="20"/>
              </w:rPr>
            </w:pPr>
            <w:r>
              <w:rPr>
                <w:rFonts w:ascii="American Typewriter" w:hAnsi="American Typewriter"/>
                <w:b/>
                <w:sz w:val="28"/>
                <w:szCs w:val="20"/>
              </w:rPr>
              <w:t>ANALYSIS</w:t>
            </w:r>
          </w:p>
        </w:tc>
        <w:tc>
          <w:tcPr>
            <w:tcW w:w="3616" w:type="dxa"/>
          </w:tcPr>
          <w:p w14:paraId="60D5893D" w14:textId="77777777" w:rsidR="00942562" w:rsidRPr="00726740" w:rsidRDefault="00942562" w:rsidP="00BF4BCE">
            <w:pPr>
              <w:jc w:val="center"/>
              <w:rPr>
                <w:rFonts w:ascii="American Typewriter" w:hAnsi="American Typewriter"/>
                <w:b/>
                <w:sz w:val="28"/>
                <w:szCs w:val="20"/>
              </w:rPr>
            </w:pPr>
            <w:r>
              <w:rPr>
                <w:rFonts w:ascii="American Typewriter" w:hAnsi="American Typewriter"/>
                <w:b/>
                <w:sz w:val="28"/>
                <w:szCs w:val="20"/>
              </w:rPr>
              <w:t>EXAMPLE FROM POEM</w:t>
            </w:r>
          </w:p>
        </w:tc>
        <w:tc>
          <w:tcPr>
            <w:tcW w:w="3748" w:type="dxa"/>
          </w:tcPr>
          <w:p w14:paraId="7AFED487" w14:textId="77777777" w:rsidR="00942562" w:rsidRDefault="00942562" w:rsidP="00BF4BCE">
            <w:pPr>
              <w:jc w:val="center"/>
              <w:rPr>
                <w:rFonts w:ascii="American Typewriter" w:hAnsi="American Typewriter"/>
                <w:b/>
                <w:sz w:val="28"/>
                <w:szCs w:val="20"/>
              </w:rPr>
            </w:pPr>
            <w:r>
              <w:rPr>
                <w:rFonts w:ascii="American Typewriter" w:hAnsi="American Typewriter"/>
                <w:b/>
                <w:sz w:val="28"/>
                <w:szCs w:val="20"/>
              </w:rPr>
              <w:t>Representation: Light vs Dark / Good vs Evil</w:t>
            </w:r>
          </w:p>
        </w:tc>
      </w:tr>
      <w:tr w:rsidR="00942562" w14:paraId="6DDFA802" w14:textId="77777777" w:rsidTr="00BF4BCE">
        <w:tc>
          <w:tcPr>
            <w:tcW w:w="1776" w:type="dxa"/>
          </w:tcPr>
          <w:p w14:paraId="472F724A" w14:textId="77777777" w:rsidR="00942562" w:rsidRDefault="00942562" w:rsidP="00BF4BCE">
            <w:r w:rsidRPr="00242C4F">
              <w:rPr>
                <w:rFonts w:ascii="Arial" w:hAnsi="Arial" w:cs="Arial"/>
                <w:b/>
                <w:bCs/>
                <w:color w:val="000000" w:themeColor="text1"/>
                <w:sz w:val="72"/>
              </w:rPr>
              <w:t>S</w:t>
            </w:r>
            <w:r w:rsidRPr="00242C4F">
              <w:rPr>
                <w:rFonts w:ascii="Arial" w:hAnsi="Arial" w:cs="Arial"/>
                <w:bCs/>
                <w:color w:val="000000" w:themeColor="text1"/>
              </w:rPr>
              <w:t>tructure</w:t>
            </w:r>
          </w:p>
        </w:tc>
        <w:tc>
          <w:tcPr>
            <w:tcW w:w="2107" w:type="dxa"/>
          </w:tcPr>
          <w:p w14:paraId="02405A0D"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How many stanzas/verses?</w:t>
            </w:r>
          </w:p>
          <w:p w14:paraId="79CB5E0A"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words/phrases emphasise the images or themes?</w:t>
            </w:r>
          </w:p>
          <w:p w14:paraId="09E3A41E"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Are there words and/or lines repeated?</w:t>
            </w:r>
          </w:p>
          <w:p w14:paraId="7D1BCE77"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is the line length/rhyme scheme?</w:t>
            </w:r>
          </w:p>
          <w:p w14:paraId="2ECC9495" w14:textId="77777777" w:rsidR="00942562" w:rsidRPr="00543193" w:rsidRDefault="00942562" w:rsidP="00BF4BCE">
            <w:pPr>
              <w:rPr>
                <w:sz w:val="18"/>
                <w:szCs w:val="18"/>
              </w:rPr>
            </w:pPr>
          </w:p>
        </w:tc>
        <w:tc>
          <w:tcPr>
            <w:tcW w:w="3836" w:type="dxa"/>
          </w:tcPr>
          <w:p w14:paraId="796CDA96" w14:textId="77777777" w:rsidR="00942562" w:rsidRDefault="00942562" w:rsidP="00942562">
            <w:pPr>
              <w:pStyle w:val="ListParagraph"/>
              <w:numPr>
                <w:ilvl w:val="0"/>
                <w:numId w:val="1"/>
              </w:numPr>
              <w:ind w:left="76" w:hanging="76"/>
              <w:rPr>
                <w:rFonts w:cstheme="minorHAnsi"/>
                <w:sz w:val="16"/>
                <w:szCs w:val="16"/>
              </w:rPr>
            </w:pPr>
            <w:r>
              <w:rPr>
                <w:rFonts w:cstheme="minorHAnsi"/>
                <w:noProof/>
                <w:sz w:val="16"/>
                <w:szCs w:val="16"/>
              </w:rPr>
              <mc:AlternateContent>
                <mc:Choice Requires="wps">
                  <w:drawing>
                    <wp:anchor distT="0" distB="0" distL="114300" distR="114300" simplePos="0" relativeHeight="251662336" behindDoc="0" locked="0" layoutInCell="1" allowOverlap="1" wp14:anchorId="2AE8F1D3" wp14:editId="4591F1EF">
                      <wp:simplePos x="0" y="0"/>
                      <wp:positionH relativeFrom="column">
                        <wp:posOffset>252094</wp:posOffset>
                      </wp:positionH>
                      <wp:positionV relativeFrom="paragraph">
                        <wp:posOffset>760290</wp:posOffset>
                      </wp:positionV>
                      <wp:extent cx="3133969" cy="1156677"/>
                      <wp:effectExtent l="0" t="38100" r="0" b="24765"/>
                      <wp:wrapNone/>
                      <wp:docPr id="62" name="Straight Arrow Connector 62"/>
                      <wp:cNvGraphicFramePr/>
                      <a:graphic xmlns:a="http://schemas.openxmlformats.org/drawingml/2006/main">
                        <a:graphicData uri="http://schemas.microsoft.com/office/word/2010/wordprocessingShape">
                          <wps:wsp>
                            <wps:cNvCnPr/>
                            <wps:spPr>
                              <a:xfrm flipV="1">
                                <a:off x="0" y="0"/>
                                <a:ext cx="3133969" cy="115667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7B9FA3B" id="_x0000_t32" coordsize="21600,21600" o:spt="32" o:oned="t" path="m,l21600,21600e" filled="f">
                      <v:path arrowok="t" fillok="f" o:connecttype="none"/>
                      <o:lock v:ext="edit" shapetype="t"/>
                    </v:shapetype>
                    <v:shape id="Straight Arrow Connector 62" o:spid="_x0000_s1026" type="#_x0000_t32" style="position:absolute;margin-left:19.85pt;margin-top:59.85pt;width:246.75pt;height:91.1pt;flip: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" strokecolor="#4472c4 [3204]" strokeweight=".5pt">
                      <v:stroke endarrow="block" joinstyle="miter"/>
                    </v:shape>
                  </w:pict>
                </mc:Fallback>
              </mc:AlternateContent>
            </w:r>
            <w:r>
              <w:rPr>
                <w:rFonts w:cstheme="minorHAnsi"/>
                <w:noProof/>
                <w:sz w:val="16"/>
                <w:szCs w:val="16"/>
              </w:rPr>
              <mc:AlternateContent>
                <mc:Choice Requires="wps">
                  <w:drawing>
                    <wp:anchor distT="0" distB="0" distL="114300" distR="114300" simplePos="0" relativeHeight="251661312" behindDoc="0" locked="0" layoutInCell="1" allowOverlap="1" wp14:anchorId="0AFB4634" wp14:editId="64C0ED57">
                      <wp:simplePos x="0" y="0"/>
                      <wp:positionH relativeFrom="column">
                        <wp:posOffset>2041818</wp:posOffset>
                      </wp:positionH>
                      <wp:positionV relativeFrom="paragraph">
                        <wp:posOffset>142875</wp:posOffset>
                      </wp:positionV>
                      <wp:extent cx="1453662" cy="1312985"/>
                      <wp:effectExtent l="0" t="25400" r="32385" b="20955"/>
                      <wp:wrapNone/>
                      <wp:docPr id="40" name="Straight Arrow Connector 40"/>
                      <wp:cNvGraphicFramePr/>
                      <a:graphic xmlns:a="http://schemas.openxmlformats.org/drawingml/2006/main">
                        <a:graphicData uri="http://schemas.microsoft.com/office/word/2010/wordprocessingShape">
                          <wps:wsp>
                            <wps:cNvCnPr/>
                            <wps:spPr>
                              <a:xfrm flipV="1">
                                <a:off x="0" y="0"/>
                                <a:ext cx="1453662" cy="131298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470C314" id="Straight Arrow Connector 40" o:spid="_x0000_s1026" type="#_x0000_t32" style="position:absolute;margin-left:160.75pt;margin-top:11.25pt;width:114.45pt;height:103.4pt;flip:y;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" strokecolor="#4472c4 [3204]" strokeweight=".5pt">
                      <v:stroke endarrow="block" joinstyle="miter"/>
                    </v:shape>
                  </w:pict>
                </mc:Fallback>
              </mc:AlternateContent>
            </w:r>
            <w:r>
              <w:rPr>
                <w:rFonts w:cstheme="minorHAnsi"/>
                <w:sz w:val="16"/>
                <w:szCs w:val="16"/>
              </w:rPr>
              <w:t>Poem contains 4 long stanzas, that each contain a different amount of lines. It begins with a rhyme scheme of ABABCDECDEFFGG, which appears complex, but is mostly quite melodic, with a calming tone, so calming that it actually becomes quite hypnotic.  However, each stanza’s uneven and unusual length creates an eerie/unsettled tone of mystery and enchantment - with the possibility of something sinister.  This hypnotic and uneven rhyme, creates a beguiling and persuasive invitation to young children to follow the Fae to their Faerie lands, away from the human world.</w:t>
            </w:r>
          </w:p>
          <w:p w14:paraId="600AB11D" w14:textId="77777777" w:rsidR="00942562" w:rsidRPr="006937A5" w:rsidRDefault="00942562" w:rsidP="00942562">
            <w:pPr>
              <w:pStyle w:val="ListParagraph"/>
              <w:numPr>
                <w:ilvl w:val="0"/>
                <w:numId w:val="1"/>
              </w:numPr>
              <w:ind w:left="76" w:hanging="76"/>
              <w:rPr>
                <w:rFonts w:cstheme="minorHAnsi"/>
                <w:sz w:val="16"/>
                <w:szCs w:val="16"/>
              </w:rPr>
            </w:pPr>
            <w:r>
              <w:rPr>
                <w:rFonts w:cstheme="minorHAnsi"/>
                <w:sz w:val="16"/>
                <w:szCs w:val="16"/>
              </w:rPr>
              <w:t>The repeated 4 lined refrain begins as an invitation to the human child, luring them away from the human world, then ends the poem in the final stanza with the acknowledgment that the Faerie narrator has succeeded and has taken the child “from” the human world.</w:t>
            </w:r>
          </w:p>
        </w:tc>
        <w:tc>
          <w:tcPr>
            <w:tcW w:w="3616" w:type="dxa"/>
          </w:tcPr>
          <w:p w14:paraId="153992DC" w14:textId="77777777" w:rsidR="00942562" w:rsidRDefault="00942562" w:rsidP="00942562">
            <w:pPr>
              <w:pStyle w:val="ListParagraph"/>
              <w:numPr>
                <w:ilvl w:val="0"/>
                <w:numId w:val="1"/>
              </w:numPr>
              <w:ind w:left="111" w:hanging="111"/>
              <w:rPr>
                <w:rFonts w:cstheme="minorHAnsi"/>
                <w:sz w:val="16"/>
                <w:szCs w:val="16"/>
              </w:rPr>
            </w:pPr>
            <w:r>
              <w:rPr>
                <w:rFonts w:cstheme="minorHAnsi"/>
                <w:sz w:val="16"/>
                <w:szCs w:val="16"/>
              </w:rPr>
              <w:t xml:space="preserve">The repeated line, “For the world’s </w:t>
            </w:r>
            <w:proofErr w:type="gramStart"/>
            <w:r>
              <w:rPr>
                <w:rFonts w:cstheme="minorHAnsi"/>
                <w:sz w:val="16"/>
                <w:szCs w:val="16"/>
              </w:rPr>
              <w:t>more full</w:t>
            </w:r>
            <w:proofErr w:type="gramEnd"/>
            <w:r>
              <w:rPr>
                <w:rFonts w:cstheme="minorHAnsi"/>
                <w:sz w:val="16"/>
                <w:szCs w:val="16"/>
              </w:rPr>
              <w:t xml:space="preserve"> of weeping than you can understand.” Creates the lure that the Faerie uses to steal the child away from the human world, but then the lines alters to indicate the success the Faerie has had in stealing the child, “From a world </w:t>
            </w:r>
            <w:proofErr w:type="gramStart"/>
            <w:r>
              <w:rPr>
                <w:rFonts w:cstheme="minorHAnsi"/>
                <w:sz w:val="16"/>
                <w:szCs w:val="16"/>
              </w:rPr>
              <w:t>more full</w:t>
            </w:r>
            <w:proofErr w:type="gramEnd"/>
            <w:r>
              <w:rPr>
                <w:rFonts w:cstheme="minorHAnsi"/>
                <w:sz w:val="16"/>
                <w:szCs w:val="16"/>
              </w:rPr>
              <w:t xml:space="preserve"> of weeping than he can understand.”</w:t>
            </w:r>
          </w:p>
          <w:p w14:paraId="5CC3B5EC" w14:textId="77777777" w:rsidR="00942562" w:rsidRPr="006937A5" w:rsidRDefault="00942562" w:rsidP="00942562">
            <w:pPr>
              <w:pStyle w:val="ListParagraph"/>
              <w:numPr>
                <w:ilvl w:val="0"/>
                <w:numId w:val="1"/>
              </w:numPr>
              <w:ind w:left="111" w:hanging="111"/>
              <w:rPr>
                <w:rFonts w:cstheme="minorHAnsi"/>
                <w:sz w:val="16"/>
                <w:szCs w:val="16"/>
              </w:rPr>
            </w:pPr>
            <w:r>
              <w:rPr>
                <w:rFonts w:cstheme="minorHAnsi"/>
                <w:sz w:val="16"/>
                <w:szCs w:val="16"/>
              </w:rPr>
              <w:t>The descriptions of the human world indicate the Irish setting this poem is set in – which also indicates the folklore and culture of this country. For example: “the rocky highland and Sleuth Wood”, “Far off by furthest Rosses”, “From the hills about Glen-Car.”  These Irish landmarks/places allow audiences to acknowledge that even though this is an imaginative gothic poem, it is based on the very real beliefs that the people of Ireland lived their lives by for many generations.</w:t>
            </w:r>
          </w:p>
        </w:tc>
        <w:tc>
          <w:tcPr>
            <w:tcW w:w="3748" w:type="dxa"/>
          </w:tcPr>
          <w:p w14:paraId="5B26FAD2" w14:textId="77777777" w:rsidR="00942562" w:rsidRDefault="00942562" w:rsidP="00BF4BCE">
            <w:pPr>
              <w:rPr>
                <w:rFonts w:cstheme="minorHAnsi"/>
                <w:sz w:val="16"/>
                <w:szCs w:val="16"/>
              </w:rPr>
            </w:pPr>
            <w:r>
              <w:rPr>
                <w:rFonts w:cstheme="minorHAnsi"/>
                <w:sz w:val="16"/>
                <w:szCs w:val="16"/>
              </w:rPr>
              <w:t xml:space="preserve">The </w:t>
            </w:r>
            <w:r>
              <w:rPr>
                <w:rFonts w:cstheme="minorHAnsi"/>
                <w:b/>
                <w:sz w:val="16"/>
                <w:szCs w:val="16"/>
                <w:u w:val="single"/>
              </w:rPr>
              <w:t xml:space="preserve">lightness </w:t>
            </w:r>
            <w:r>
              <w:rPr>
                <w:rFonts w:cstheme="minorHAnsi"/>
                <w:sz w:val="16"/>
                <w:szCs w:val="16"/>
              </w:rPr>
              <w:t xml:space="preserve">of the melody and ‘songlike’ structure of this poem is immediately juxtaposed with the hypnotic, almost </w:t>
            </w:r>
            <w:r>
              <w:rPr>
                <w:rFonts w:cstheme="minorHAnsi"/>
                <w:b/>
                <w:sz w:val="16"/>
                <w:szCs w:val="16"/>
                <w:u w:val="single"/>
              </w:rPr>
              <w:t xml:space="preserve">darkness </w:t>
            </w:r>
            <w:r>
              <w:rPr>
                <w:rFonts w:cstheme="minorHAnsi"/>
                <w:sz w:val="16"/>
                <w:szCs w:val="16"/>
              </w:rPr>
              <w:t>of the intentions of the Faerie narrator.  The beguiling and enchanting idea of the Fae world makes an audience feel ‘light’ and ‘good’, however, the audience slowly realises that the Fae are not as ‘light’ and ‘good’ as they first believed – the Fae are disguising their ‘dark’ intentions in the calm and peaceful tones and melody of this poem’s structure.</w:t>
            </w:r>
          </w:p>
          <w:p w14:paraId="01712D33" w14:textId="77777777" w:rsidR="00942562" w:rsidRPr="00A9257F" w:rsidRDefault="00942562" w:rsidP="00BF4BCE">
            <w:pPr>
              <w:rPr>
                <w:rFonts w:cstheme="minorHAnsi"/>
                <w:sz w:val="16"/>
                <w:szCs w:val="16"/>
              </w:rPr>
            </w:pPr>
          </w:p>
        </w:tc>
      </w:tr>
      <w:tr w:rsidR="00942562" w14:paraId="5400B17E" w14:textId="77777777" w:rsidTr="00BF4BCE">
        <w:tc>
          <w:tcPr>
            <w:tcW w:w="1776" w:type="dxa"/>
          </w:tcPr>
          <w:p w14:paraId="383D548E" w14:textId="77777777" w:rsidR="00942562" w:rsidRDefault="00942562" w:rsidP="00BF4BCE">
            <w:r w:rsidRPr="00242C4F">
              <w:rPr>
                <w:rFonts w:ascii="Arial" w:hAnsi="Arial" w:cs="Arial"/>
                <w:b/>
                <w:bCs/>
                <w:color w:val="000000" w:themeColor="text1"/>
                <w:sz w:val="72"/>
                <w:szCs w:val="96"/>
              </w:rPr>
              <w:t>M</w:t>
            </w:r>
            <w:r w:rsidRPr="00242C4F">
              <w:rPr>
                <w:rFonts w:ascii="Arial" w:hAnsi="Arial" w:cs="Arial"/>
                <w:bCs/>
                <w:color w:val="000000" w:themeColor="text1"/>
              </w:rPr>
              <w:t>eaning</w:t>
            </w:r>
          </w:p>
        </w:tc>
        <w:tc>
          <w:tcPr>
            <w:tcW w:w="2107" w:type="dxa"/>
          </w:tcPr>
          <w:p w14:paraId="23E1AC52"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is the poem about?</w:t>
            </w:r>
          </w:p>
          <w:p w14:paraId="239C8C60"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Does it have a message?</w:t>
            </w:r>
          </w:p>
          <w:p w14:paraId="47C1F666"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is the poet discussing?</w:t>
            </w:r>
          </w:p>
          <w:p w14:paraId="77167161"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Is there an overall theme and idea in the poem?</w:t>
            </w:r>
          </w:p>
          <w:p w14:paraId="33089DA3" w14:textId="77777777" w:rsidR="00942562" w:rsidRPr="00543193" w:rsidRDefault="00942562" w:rsidP="00BF4BCE">
            <w:pPr>
              <w:rPr>
                <w:sz w:val="18"/>
                <w:szCs w:val="18"/>
              </w:rPr>
            </w:pPr>
          </w:p>
        </w:tc>
        <w:tc>
          <w:tcPr>
            <w:tcW w:w="3836" w:type="dxa"/>
          </w:tcPr>
          <w:p w14:paraId="6C943261" w14:textId="77777777" w:rsidR="00942562" w:rsidRDefault="00942562" w:rsidP="00942562">
            <w:pPr>
              <w:pStyle w:val="ListParagraph"/>
              <w:numPr>
                <w:ilvl w:val="0"/>
                <w:numId w:val="1"/>
              </w:numPr>
              <w:ind w:left="76" w:hanging="76"/>
              <w:rPr>
                <w:rFonts w:cstheme="minorHAnsi"/>
                <w:sz w:val="16"/>
                <w:szCs w:val="16"/>
              </w:rPr>
            </w:pPr>
            <w:r>
              <w:rPr>
                <w:rFonts w:cstheme="minorHAnsi"/>
                <w:noProof/>
                <w:sz w:val="16"/>
                <w:szCs w:val="16"/>
              </w:rPr>
              <mc:AlternateContent>
                <mc:Choice Requires="wps">
                  <w:drawing>
                    <wp:anchor distT="0" distB="0" distL="114300" distR="114300" simplePos="0" relativeHeight="251663360" behindDoc="0" locked="0" layoutInCell="1" allowOverlap="1" wp14:anchorId="585E0223" wp14:editId="2984E942">
                      <wp:simplePos x="0" y="0"/>
                      <wp:positionH relativeFrom="column">
                        <wp:posOffset>783541</wp:posOffset>
                      </wp:positionH>
                      <wp:positionV relativeFrom="paragraph">
                        <wp:posOffset>440885</wp:posOffset>
                      </wp:positionV>
                      <wp:extent cx="2899508" cy="2961592"/>
                      <wp:effectExtent l="0" t="25400" r="34290" b="10795"/>
                      <wp:wrapNone/>
                      <wp:docPr id="63" name="Straight Arrow Connector 63"/>
                      <wp:cNvGraphicFramePr/>
                      <a:graphic xmlns:a="http://schemas.openxmlformats.org/drawingml/2006/main">
                        <a:graphicData uri="http://schemas.microsoft.com/office/word/2010/wordprocessingShape">
                          <wps:wsp>
                            <wps:cNvCnPr/>
                            <wps:spPr>
                              <a:xfrm flipV="1">
                                <a:off x="0" y="0"/>
                                <a:ext cx="2899508" cy="296159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12AC71" id="Straight Arrow Connector 63" o:spid="_x0000_s1026" type="#_x0000_t32" style="position:absolute;margin-left:61.7pt;margin-top:34.7pt;width:228.3pt;height:233.2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" strokecolor="#4472c4 [3204]" strokeweight=".5pt">
                      <v:stroke endarrow="block" joinstyle="miter"/>
                    </v:shape>
                  </w:pict>
                </mc:Fallback>
              </mc:AlternateContent>
            </w:r>
            <w:r>
              <w:rPr>
                <w:rFonts w:cstheme="minorHAnsi"/>
                <w:noProof/>
                <w:sz w:val="16"/>
                <w:szCs w:val="16"/>
              </w:rPr>
              <mc:AlternateContent>
                <mc:Choice Requires="wps">
                  <w:drawing>
                    <wp:anchor distT="0" distB="0" distL="114300" distR="114300" simplePos="0" relativeHeight="251664384" behindDoc="0" locked="0" layoutInCell="1" allowOverlap="1" wp14:anchorId="6AF55C12" wp14:editId="61DA093C">
                      <wp:simplePos x="0" y="0"/>
                      <wp:positionH relativeFrom="column">
                        <wp:posOffset>306802</wp:posOffset>
                      </wp:positionH>
                      <wp:positionV relativeFrom="paragraph">
                        <wp:posOffset>104824</wp:posOffset>
                      </wp:positionV>
                      <wp:extent cx="3079017" cy="3055424"/>
                      <wp:effectExtent l="0" t="25400" r="33020" b="18415"/>
                      <wp:wrapNone/>
                      <wp:docPr id="64" name="Straight Arrow Connector 64"/>
                      <wp:cNvGraphicFramePr/>
                      <a:graphic xmlns:a="http://schemas.openxmlformats.org/drawingml/2006/main">
                        <a:graphicData uri="http://schemas.microsoft.com/office/word/2010/wordprocessingShape">
                          <wps:wsp>
                            <wps:cNvCnPr/>
                            <wps:spPr>
                              <a:xfrm flipV="1">
                                <a:off x="0" y="0"/>
                                <a:ext cx="3079017" cy="305542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7FE56B" id="Straight Arrow Connector 64" o:spid="_x0000_s1026" type="#_x0000_t32" style="position:absolute;margin-left:24.15pt;margin-top:8.25pt;width:242.45pt;height:240.6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" strokecolor="#4472c4 [3204]" strokeweight=".5pt">
                      <v:stroke endarrow="block" joinstyle="miter"/>
                    </v:shape>
                  </w:pict>
                </mc:Fallback>
              </mc:AlternateContent>
            </w:r>
            <w:r>
              <w:rPr>
                <w:rFonts w:cstheme="minorHAnsi"/>
                <w:sz w:val="16"/>
                <w:szCs w:val="16"/>
              </w:rPr>
              <w:t>This poem, published in 1889 by Irish poet, William Butler Yeats, is based on the folklore of the Fae that the Irish culture believed right up to the final years of the 20</w:t>
            </w:r>
            <w:r w:rsidRPr="002B165D">
              <w:rPr>
                <w:rFonts w:cstheme="minorHAnsi"/>
                <w:sz w:val="16"/>
                <w:szCs w:val="16"/>
                <w:vertAlign w:val="superscript"/>
              </w:rPr>
              <w:t>th</w:t>
            </w:r>
            <w:r>
              <w:rPr>
                <w:rFonts w:cstheme="minorHAnsi"/>
                <w:sz w:val="16"/>
                <w:szCs w:val="16"/>
              </w:rPr>
              <w:t xml:space="preserve"> Century. Yeats was raised believing that if parents did not take good care of their children they would run the risk of losing them to the faeries (old English spelling of ‘fairies’).  </w:t>
            </w:r>
          </w:p>
          <w:p w14:paraId="0C5DADF9" w14:textId="77777777" w:rsidR="00942562" w:rsidRDefault="00942562" w:rsidP="00942562">
            <w:pPr>
              <w:pStyle w:val="ListParagraph"/>
              <w:numPr>
                <w:ilvl w:val="0"/>
                <w:numId w:val="1"/>
              </w:numPr>
              <w:ind w:left="76" w:hanging="76"/>
              <w:rPr>
                <w:rFonts w:cstheme="minorHAnsi"/>
                <w:sz w:val="16"/>
                <w:szCs w:val="16"/>
              </w:rPr>
            </w:pPr>
            <w:r>
              <w:rPr>
                <w:rFonts w:cstheme="minorHAnsi"/>
                <w:noProof/>
                <w:sz w:val="16"/>
                <w:szCs w:val="16"/>
              </w:rPr>
              <mc:AlternateContent>
                <mc:Choice Requires="wps">
                  <w:drawing>
                    <wp:anchor distT="0" distB="0" distL="114300" distR="114300" simplePos="0" relativeHeight="251665408" behindDoc="0" locked="0" layoutInCell="1" allowOverlap="1" wp14:anchorId="04A135D1" wp14:editId="379A3F6F">
                      <wp:simplePos x="0" y="0"/>
                      <wp:positionH relativeFrom="column">
                        <wp:posOffset>1838618</wp:posOffset>
                      </wp:positionH>
                      <wp:positionV relativeFrom="paragraph">
                        <wp:posOffset>67309</wp:posOffset>
                      </wp:positionV>
                      <wp:extent cx="1500554" cy="1828263"/>
                      <wp:effectExtent l="0" t="25400" r="36195" b="13335"/>
                      <wp:wrapNone/>
                      <wp:docPr id="73" name="Straight Arrow Connector 73"/>
                      <wp:cNvGraphicFramePr/>
                      <a:graphic xmlns:a="http://schemas.openxmlformats.org/drawingml/2006/main">
                        <a:graphicData uri="http://schemas.microsoft.com/office/word/2010/wordprocessingShape">
                          <wps:wsp>
                            <wps:cNvCnPr/>
                            <wps:spPr>
                              <a:xfrm flipV="1">
                                <a:off x="0" y="0"/>
                                <a:ext cx="1500554" cy="182826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F2DE4B" id="Straight Arrow Connector 73" o:spid="_x0000_s1026" type="#_x0000_t32" style="position:absolute;margin-left:144.75pt;margin-top:5.3pt;width:118.15pt;height:143.9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" strokecolor="#4472c4 [3204]" strokeweight=".5pt">
                      <v:stroke endarrow="block" joinstyle="miter"/>
                    </v:shape>
                  </w:pict>
                </mc:Fallback>
              </mc:AlternateContent>
            </w:r>
            <w:r>
              <w:rPr>
                <w:rFonts w:cstheme="minorHAnsi"/>
                <w:sz w:val="16"/>
                <w:szCs w:val="16"/>
              </w:rPr>
              <w:t>In Irish folklore it was believed any child that fell ill or did not ‘thrive’ after birth, was in actual fact, a “Changeling”; a Fae child that had been placed in the human world, so the human child could be taken to live with the Faeries, who needed a human child’s innocence and youth to live forever.  This created a hyper awareness in parenting processes – making sure the parents of a child did their absolute best to take good care of their child, but it also created a more amenable grieving process for parents who lost their children to illness or sudden infant death; they could comfort themselves by knowing that the child that died, wasn’t actually their child, but a Fae ‘Changeling’, and their actual child was still alive and living happily ever after with the Faeries.</w:t>
            </w:r>
          </w:p>
          <w:p w14:paraId="00E7F151" w14:textId="77777777" w:rsidR="00942562" w:rsidRDefault="00942562" w:rsidP="00942562">
            <w:pPr>
              <w:pStyle w:val="ListParagraph"/>
              <w:numPr>
                <w:ilvl w:val="0"/>
                <w:numId w:val="1"/>
              </w:numPr>
              <w:ind w:left="76" w:hanging="76"/>
              <w:rPr>
                <w:rFonts w:cstheme="minorHAnsi"/>
                <w:sz w:val="16"/>
                <w:szCs w:val="16"/>
              </w:rPr>
            </w:pPr>
            <w:r>
              <w:rPr>
                <w:rFonts w:cstheme="minorHAnsi"/>
                <w:sz w:val="16"/>
                <w:szCs w:val="16"/>
              </w:rPr>
              <w:t>This poem is narrated by a Faery who is luring a small child away from the human world to go and live in the Fae world.  The faery narrator does this by describing the fun the child would have in the enchanting and magical world of the Fae and comparing this to the miserable, sad and troubled human world. The Faerie narrator succeeds, as is seen in the last line.</w:t>
            </w:r>
          </w:p>
          <w:p w14:paraId="5D216B51" w14:textId="3F853675" w:rsidR="00942562" w:rsidRDefault="00942562" w:rsidP="00942562">
            <w:pPr>
              <w:pStyle w:val="ListParagraph"/>
              <w:numPr>
                <w:ilvl w:val="0"/>
                <w:numId w:val="1"/>
              </w:numPr>
              <w:ind w:left="76" w:hanging="76"/>
              <w:rPr>
                <w:rFonts w:cstheme="minorHAnsi"/>
                <w:sz w:val="16"/>
                <w:szCs w:val="16"/>
              </w:rPr>
            </w:pPr>
            <w:r>
              <w:rPr>
                <w:rFonts w:cstheme="minorHAnsi"/>
                <w:noProof/>
                <w:sz w:val="16"/>
                <w:szCs w:val="16"/>
              </w:rPr>
              <w:lastRenderedPageBreak/>
              <mc:AlternateContent>
                <mc:Choice Requires="wps">
                  <w:drawing>
                    <wp:anchor distT="0" distB="0" distL="114300" distR="114300" simplePos="0" relativeHeight="251670528" behindDoc="0" locked="0" layoutInCell="1" allowOverlap="1" wp14:anchorId="33805B1E" wp14:editId="73EE1B1C">
                      <wp:simplePos x="0" y="0"/>
                      <wp:positionH relativeFrom="column">
                        <wp:posOffset>2181488</wp:posOffset>
                      </wp:positionH>
                      <wp:positionV relativeFrom="paragraph">
                        <wp:posOffset>369746</wp:posOffset>
                      </wp:positionV>
                      <wp:extent cx="271415" cy="63374"/>
                      <wp:effectExtent l="0" t="50800" r="0" b="26035"/>
                      <wp:wrapNone/>
                      <wp:docPr id="90" name="Straight Arrow Connector 90"/>
                      <wp:cNvGraphicFramePr/>
                      <a:graphic xmlns:a="http://schemas.openxmlformats.org/drawingml/2006/main">
                        <a:graphicData uri="http://schemas.microsoft.com/office/word/2010/wordprocessingShape">
                          <wps:wsp>
                            <wps:cNvCnPr/>
                            <wps:spPr>
                              <a:xfrm flipV="1">
                                <a:off x="0" y="0"/>
                                <a:ext cx="271415" cy="6337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B630D4" id="Straight Arrow Connector 90" o:spid="_x0000_s1026" type="#_x0000_t32" style="position:absolute;margin-left:171.75pt;margin-top:29.1pt;width:21.35pt;height: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" strokecolor="#4472c4 [3204]" strokeweight=".5pt">
                      <v:stroke endarrow="block" joinstyle="miter"/>
                    </v:shape>
                  </w:pict>
                </mc:Fallback>
              </mc:AlternateContent>
            </w:r>
            <w:r>
              <w:rPr>
                <w:rFonts w:cstheme="minorHAnsi"/>
                <w:noProof/>
                <w:sz w:val="16"/>
                <w:szCs w:val="16"/>
              </w:rPr>
              <mc:AlternateContent>
                <mc:Choice Requires="wps">
                  <w:drawing>
                    <wp:anchor distT="0" distB="0" distL="114300" distR="114300" simplePos="0" relativeHeight="251674624" behindDoc="0" locked="0" layoutInCell="1" allowOverlap="1" wp14:anchorId="01FF55FA" wp14:editId="6E94D30E">
                      <wp:simplePos x="0" y="0"/>
                      <wp:positionH relativeFrom="column">
                        <wp:posOffset>2235810</wp:posOffset>
                      </wp:positionH>
                      <wp:positionV relativeFrom="paragraph">
                        <wp:posOffset>116249</wp:posOffset>
                      </wp:positionV>
                      <wp:extent cx="271252" cy="0"/>
                      <wp:effectExtent l="0" t="63500" r="0" b="76200"/>
                      <wp:wrapNone/>
                      <wp:docPr id="1" name="Straight Arrow Connector 1"/>
                      <wp:cNvGraphicFramePr/>
                      <a:graphic xmlns:a="http://schemas.openxmlformats.org/drawingml/2006/main">
                        <a:graphicData uri="http://schemas.microsoft.com/office/word/2010/wordprocessingShape">
                          <wps:wsp>
                            <wps:cNvCnPr/>
                            <wps:spPr>
                              <a:xfrm>
                                <a:off x="0" y="0"/>
                                <a:ext cx="271252"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3CA6216" id="Straight Arrow Connector 1" o:spid="_x0000_s1026" type="#_x0000_t32" style="position:absolute;margin-left:176.05pt;margin-top:9.15pt;width:21.35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" strokecolor="#4472c4 [3204]" strokeweight=".5pt">
                      <v:stroke endarrow="block" joinstyle="miter"/>
                    </v:shape>
                  </w:pict>
                </mc:Fallback>
              </mc:AlternateContent>
            </w:r>
            <w:r>
              <w:rPr>
                <w:rFonts w:cstheme="minorHAnsi"/>
                <w:sz w:val="16"/>
                <w:szCs w:val="16"/>
              </w:rPr>
              <w:t>The last stanza indicates that the human child is ‘lost’ to the human world, and the child doesn’t seem to be overjoyed by this prospect – perhaps it is too late for the human child to turn back?  The narrator doesn’t seem to care, but rather relishes in the success of stealing a human child.</w:t>
            </w:r>
          </w:p>
          <w:p w14:paraId="661EF9C9" w14:textId="103E656F" w:rsidR="00942562" w:rsidRPr="006937A5" w:rsidRDefault="00942562" w:rsidP="00942562">
            <w:pPr>
              <w:pStyle w:val="ListParagraph"/>
              <w:numPr>
                <w:ilvl w:val="0"/>
                <w:numId w:val="1"/>
              </w:numPr>
              <w:ind w:left="76" w:hanging="76"/>
              <w:rPr>
                <w:rFonts w:cstheme="minorHAnsi"/>
                <w:sz w:val="16"/>
                <w:szCs w:val="16"/>
              </w:rPr>
            </w:pPr>
            <w:r>
              <w:rPr>
                <w:rFonts w:cstheme="minorHAnsi"/>
                <w:noProof/>
                <w:sz w:val="16"/>
                <w:szCs w:val="16"/>
              </w:rPr>
              <mc:AlternateContent>
                <mc:Choice Requires="wps">
                  <w:drawing>
                    <wp:anchor distT="0" distB="0" distL="114300" distR="114300" simplePos="0" relativeHeight="251671552" behindDoc="0" locked="0" layoutInCell="1" allowOverlap="1" wp14:anchorId="1B5CF0C2" wp14:editId="44C5FEC8">
                      <wp:simplePos x="0" y="0"/>
                      <wp:positionH relativeFrom="column">
                        <wp:posOffset>1185608</wp:posOffset>
                      </wp:positionH>
                      <wp:positionV relativeFrom="paragraph">
                        <wp:posOffset>571060</wp:posOffset>
                      </wp:positionV>
                      <wp:extent cx="1321454" cy="579422"/>
                      <wp:effectExtent l="0" t="0" r="50165" b="43180"/>
                      <wp:wrapNone/>
                      <wp:docPr id="97" name="Straight Arrow Connector 97"/>
                      <wp:cNvGraphicFramePr/>
                      <a:graphic xmlns:a="http://schemas.openxmlformats.org/drawingml/2006/main">
                        <a:graphicData uri="http://schemas.microsoft.com/office/word/2010/wordprocessingShape">
                          <wps:wsp>
                            <wps:cNvCnPr/>
                            <wps:spPr>
                              <a:xfrm>
                                <a:off x="0" y="0"/>
                                <a:ext cx="1321454" cy="57942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F7EF00" id="Straight Arrow Connector 97" o:spid="_x0000_s1026" type="#_x0000_t32" style="position:absolute;margin-left:93.35pt;margin-top:44.95pt;width:104.05pt;height:45.6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" strokecolor="#4472c4 [3204]" strokeweight=".5pt">
                      <v:stroke endarrow="block" joinstyle="miter"/>
                    </v:shape>
                  </w:pict>
                </mc:Fallback>
              </mc:AlternateContent>
            </w:r>
            <w:r>
              <w:rPr>
                <w:rFonts w:cstheme="minorHAnsi"/>
                <w:sz w:val="16"/>
                <w:szCs w:val="16"/>
              </w:rPr>
              <w:t>The hidden meaning of this poem could be interpreted as a warning to all human adults: to make sure they create a happy world for their children to live in, so their children would never be tempted to ‘run away with the faeries’</w:t>
            </w:r>
          </w:p>
        </w:tc>
        <w:tc>
          <w:tcPr>
            <w:tcW w:w="3616" w:type="dxa"/>
          </w:tcPr>
          <w:p w14:paraId="4D6186E2" w14:textId="77777777" w:rsidR="00942562" w:rsidRDefault="00942562" w:rsidP="00942562">
            <w:pPr>
              <w:pStyle w:val="ListParagraph"/>
              <w:numPr>
                <w:ilvl w:val="0"/>
                <w:numId w:val="2"/>
              </w:numPr>
              <w:ind w:left="111" w:hanging="111"/>
              <w:rPr>
                <w:rFonts w:cstheme="minorHAnsi"/>
                <w:color w:val="000000"/>
                <w:sz w:val="16"/>
                <w:szCs w:val="16"/>
              </w:rPr>
            </w:pPr>
            <w:r>
              <w:rPr>
                <w:rFonts w:cstheme="minorHAnsi"/>
                <w:color w:val="000000"/>
                <w:sz w:val="16"/>
                <w:szCs w:val="16"/>
              </w:rPr>
              <w:lastRenderedPageBreak/>
              <w:t xml:space="preserve">The first two lines, “To and </w:t>
            </w:r>
            <w:proofErr w:type="spellStart"/>
            <w:r>
              <w:rPr>
                <w:rFonts w:cstheme="minorHAnsi"/>
                <w:color w:val="000000"/>
                <w:sz w:val="16"/>
                <w:szCs w:val="16"/>
              </w:rPr>
              <w:t>fro</w:t>
            </w:r>
            <w:proofErr w:type="spellEnd"/>
            <w:r>
              <w:rPr>
                <w:rFonts w:cstheme="minorHAnsi"/>
                <w:color w:val="000000"/>
                <w:sz w:val="16"/>
                <w:szCs w:val="16"/>
              </w:rPr>
              <w:t xml:space="preserve"> we leap, and chase the frothy bubbles,” describes the light and joy and fun that can be found in the </w:t>
            </w:r>
            <w:proofErr w:type="spellStart"/>
            <w:r>
              <w:rPr>
                <w:rFonts w:cstheme="minorHAnsi"/>
                <w:color w:val="000000"/>
                <w:sz w:val="16"/>
                <w:szCs w:val="16"/>
              </w:rPr>
              <w:t>feary</w:t>
            </w:r>
            <w:proofErr w:type="spellEnd"/>
            <w:r>
              <w:rPr>
                <w:rFonts w:cstheme="minorHAnsi"/>
                <w:color w:val="000000"/>
                <w:sz w:val="16"/>
                <w:szCs w:val="16"/>
              </w:rPr>
              <w:t xml:space="preserve"> world, while the second two lines, “While the world is full of troubles and anxious in its sleep,” describes the sadness and lack of fun and joy that can be found in the human world.</w:t>
            </w:r>
          </w:p>
          <w:p w14:paraId="31807766" w14:textId="77777777" w:rsidR="00942562" w:rsidRDefault="00942562" w:rsidP="00942562">
            <w:pPr>
              <w:pStyle w:val="ListParagraph"/>
              <w:numPr>
                <w:ilvl w:val="0"/>
                <w:numId w:val="2"/>
              </w:numPr>
              <w:ind w:left="111" w:hanging="111"/>
              <w:rPr>
                <w:rFonts w:cstheme="minorHAnsi"/>
                <w:color w:val="000000"/>
                <w:sz w:val="16"/>
                <w:szCs w:val="16"/>
              </w:rPr>
            </w:pPr>
            <w:r>
              <w:rPr>
                <w:rFonts w:cstheme="minorHAnsi"/>
                <w:color w:val="000000"/>
                <w:sz w:val="16"/>
                <w:szCs w:val="16"/>
              </w:rPr>
              <w:t>The repeated line, “Come away, O human child!” Represents the luring and enchanting way the Faerie narrator is trying the steal the child away from the human world.</w:t>
            </w:r>
          </w:p>
          <w:p w14:paraId="28716217" w14:textId="77777777" w:rsidR="00942562" w:rsidRDefault="00942562" w:rsidP="00BF4BCE">
            <w:pPr>
              <w:rPr>
                <w:rFonts w:cstheme="minorHAnsi"/>
                <w:color w:val="000000"/>
                <w:sz w:val="16"/>
                <w:szCs w:val="16"/>
              </w:rPr>
            </w:pPr>
          </w:p>
          <w:p w14:paraId="20CCE4A0" w14:textId="77777777" w:rsidR="00942562" w:rsidRDefault="00942562" w:rsidP="00BF4BCE">
            <w:pPr>
              <w:rPr>
                <w:rFonts w:cstheme="minorHAnsi"/>
                <w:color w:val="000000"/>
                <w:sz w:val="16"/>
                <w:szCs w:val="16"/>
              </w:rPr>
            </w:pPr>
          </w:p>
          <w:p w14:paraId="6F6B808D" w14:textId="77777777" w:rsidR="00942562" w:rsidRDefault="00942562" w:rsidP="00BF4BCE">
            <w:pPr>
              <w:rPr>
                <w:rFonts w:cstheme="minorHAnsi"/>
                <w:color w:val="000000"/>
                <w:sz w:val="16"/>
                <w:szCs w:val="16"/>
              </w:rPr>
            </w:pPr>
          </w:p>
          <w:p w14:paraId="0A2F846E" w14:textId="77777777" w:rsidR="00942562" w:rsidRDefault="00942562" w:rsidP="00BF4BCE">
            <w:pPr>
              <w:rPr>
                <w:rFonts w:cstheme="minorHAnsi"/>
                <w:color w:val="000000"/>
                <w:sz w:val="16"/>
                <w:szCs w:val="16"/>
              </w:rPr>
            </w:pPr>
          </w:p>
          <w:p w14:paraId="5BF83651" w14:textId="77777777" w:rsidR="00942562" w:rsidRDefault="00942562" w:rsidP="00BF4BCE">
            <w:pPr>
              <w:rPr>
                <w:rFonts w:cstheme="minorHAnsi"/>
                <w:color w:val="000000"/>
                <w:sz w:val="16"/>
                <w:szCs w:val="16"/>
              </w:rPr>
            </w:pPr>
          </w:p>
          <w:p w14:paraId="5C48B0C5" w14:textId="77777777" w:rsidR="00942562" w:rsidRDefault="00942562" w:rsidP="00BF4BCE">
            <w:pPr>
              <w:rPr>
                <w:rFonts w:cstheme="minorHAnsi"/>
                <w:color w:val="000000"/>
                <w:sz w:val="16"/>
                <w:szCs w:val="16"/>
              </w:rPr>
            </w:pPr>
          </w:p>
          <w:p w14:paraId="6BB24C42" w14:textId="77777777" w:rsidR="00942562" w:rsidRDefault="00942562" w:rsidP="00BF4BCE">
            <w:pPr>
              <w:rPr>
                <w:rFonts w:cstheme="minorHAnsi"/>
                <w:color w:val="000000"/>
                <w:sz w:val="16"/>
                <w:szCs w:val="16"/>
              </w:rPr>
            </w:pPr>
          </w:p>
          <w:p w14:paraId="32245FE3" w14:textId="77777777" w:rsidR="00942562" w:rsidRDefault="00942562" w:rsidP="00BF4BCE">
            <w:pPr>
              <w:rPr>
                <w:rFonts w:cstheme="minorHAnsi"/>
                <w:color w:val="000000"/>
                <w:sz w:val="16"/>
                <w:szCs w:val="16"/>
              </w:rPr>
            </w:pPr>
          </w:p>
          <w:p w14:paraId="387F4E1F" w14:textId="77777777" w:rsidR="00942562" w:rsidRDefault="00942562" w:rsidP="00BF4BCE">
            <w:pPr>
              <w:rPr>
                <w:rFonts w:cstheme="minorHAnsi"/>
                <w:color w:val="000000"/>
                <w:sz w:val="16"/>
                <w:szCs w:val="16"/>
              </w:rPr>
            </w:pPr>
          </w:p>
          <w:p w14:paraId="06E4E01E" w14:textId="77777777" w:rsidR="00942562" w:rsidRDefault="00942562" w:rsidP="00BF4BCE">
            <w:pPr>
              <w:rPr>
                <w:rFonts w:cstheme="minorHAnsi"/>
                <w:color w:val="000000"/>
                <w:sz w:val="16"/>
                <w:szCs w:val="16"/>
              </w:rPr>
            </w:pPr>
          </w:p>
          <w:p w14:paraId="1576A51C" w14:textId="77777777" w:rsidR="00942562" w:rsidRDefault="00942562" w:rsidP="00BF4BCE">
            <w:pPr>
              <w:rPr>
                <w:rFonts w:cstheme="minorHAnsi"/>
                <w:color w:val="000000"/>
                <w:sz w:val="16"/>
                <w:szCs w:val="16"/>
              </w:rPr>
            </w:pPr>
          </w:p>
          <w:p w14:paraId="03A8DE38" w14:textId="77777777" w:rsidR="00942562" w:rsidRDefault="00942562" w:rsidP="00BF4BCE">
            <w:pPr>
              <w:rPr>
                <w:rFonts w:cstheme="minorHAnsi"/>
                <w:color w:val="000000"/>
                <w:sz w:val="16"/>
                <w:szCs w:val="16"/>
              </w:rPr>
            </w:pPr>
          </w:p>
          <w:p w14:paraId="0061C2EB" w14:textId="77777777" w:rsidR="00942562" w:rsidRDefault="00942562" w:rsidP="00BF4BCE">
            <w:pPr>
              <w:rPr>
                <w:rFonts w:cstheme="minorHAnsi"/>
                <w:color w:val="000000"/>
                <w:sz w:val="16"/>
                <w:szCs w:val="16"/>
              </w:rPr>
            </w:pPr>
          </w:p>
          <w:p w14:paraId="417F6A2B" w14:textId="77777777" w:rsidR="00942562" w:rsidRDefault="00942562" w:rsidP="00BF4BCE">
            <w:pPr>
              <w:rPr>
                <w:rFonts w:cstheme="minorHAnsi"/>
                <w:color w:val="000000"/>
                <w:sz w:val="16"/>
                <w:szCs w:val="16"/>
              </w:rPr>
            </w:pPr>
          </w:p>
          <w:p w14:paraId="5018C153" w14:textId="77777777" w:rsidR="00942562" w:rsidRDefault="00942562" w:rsidP="00BF4BCE">
            <w:pPr>
              <w:rPr>
                <w:rFonts w:cstheme="minorHAnsi"/>
                <w:color w:val="000000"/>
                <w:sz w:val="16"/>
                <w:szCs w:val="16"/>
              </w:rPr>
            </w:pPr>
          </w:p>
          <w:p w14:paraId="60BD5CE0" w14:textId="77777777" w:rsidR="00942562" w:rsidRDefault="00942562" w:rsidP="00BF4BCE">
            <w:pPr>
              <w:rPr>
                <w:rFonts w:cstheme="minorHAnsi"/>
                <w:color w:val="000000"/>
                <w:sz w:val="16"/>
                <w:szCs w:val="16"/>
              </w:rPr>
            </w:pPr>
          </w:p>
          <w:p w14:paraId="5BA0E167" w14:textId="77777777" w:rsidR="00942562" w:rsidRDefault="00942562" w:rsidP="00BF4BCE">
            <w:pPr>
              <w:rPr>
                <w:rFonts w:cstheme="minorHAnsi"/>
                <w:color w:val="000000"/>
                <w:sz w:val="16"/>
                <w:szCs w:val="16"/>
              </w:rPr>
            </w:pPr>
          </w:p>
          <w:p w14:paraId="45F41910" w14:textId="77777777" w:rsidR="00942562" w:rsidRDefault="00942562" w:rsidP="00BF4BCE">
            <w:pPr>
              <w:rPr>
                <w:rFonts w:cstheme="minorHAnsi"/>
                <w:color w:val="000000"/>
                <w:sz w:val="16"/>
                <w:szCs w:val="16"/>
              </w:rPr>
            </w:pPr>
          </w:p>
          <w:p w14:paraId="40726330" w14:textId="40EAB5A3" w:rsidR="00942562" w:rsidRDefault="00942562" w:rsidP="00942562">
            <w:pPr>
              <w:pStyle w:val="ListParagraph"/>
              <w:numPr>
                <w:ilvl w:val="0"/>
                <w:numId w:val="2"/>
              </w:numPr>
              <w:ind w:left="111" w:hanging="76"/>
              <w:rPr>
                <w:rFonts w:cstheme="minorHAnsi"/>
                <w:color w:val="000000"/>
                <w:sz w:val="16"/>
                <w:szCs w:val="16"/>
              </w:rPr>
            </w:pPr>
            <w:r w:rsidRPr="001F1859">
              <w:rPr>
                <w:rFonts w:cstheme="minorHAnsi"/>
                <w:color w:val="000000"/>
                <w:sz w:val="16"/>
                <w:szCs w:val="16"/>
              </w:rPr>
              <w:lastRenderedPageBreak/>
              <w:t xml:space="preserve">“The solemn-eyed” child seems to be mourning the loss of the sound of the “calves on the warm hillside” and the “kettle on the hob” and the “peace” these sounds bring him.  </w:t>
            </w:r>
          </w:p>
          <w:p w14:paraId="7F54033F" w14:textId="27546726" w:rsidR="00942562" w:rsidRDefault="00942562" w:rsidP="00942562">
            <w:pPr>
              <w:pStyle w:val="ListParagraph"/>
              <w:numPr>
                <w:ilvl w:val="0"/>
                <w:numId w:val="2"/>
              </w:numPr>
              <w:ind w:left="111" w:hanging="76"/>
              <w:rPr>
                <w:rFonts w:cstheme="minorHAnsi"/>
                <w:color w:val="000000"/>
                <w:sz w:val="16"/>
                <w:szCs w:val="16"/>
              </w:rPr>
            </w:pPr>
            <w:r w:rsidRPr="001F1859">
              <w:rPr>
                <w:rFonts w:cstheme="minorHAnsi"/>
                <w:color w:val="000000"/>
                <w:sz w:val="16"/>
                <w:szCs w:val="16"/>
              </w:rPr>
              <w:t xml:space="preserve">The first line of this last stanza indicates the human child has lost his choices and IS going to the Fae world, “Away with us he’s going”. This fate of being successfully ‘stolen’ is enhanced with the change in the last line of the refrain, “For the world’s </w:t>
            </w:r>
            <w:proofErr w:type="gramStart"/>
            <w:r w:rsidRPr="001F1859">
              <w:rPr>
                <w:rFonts w:cstheme="minorHAnsi"/>
                <w:color w:val="000000"/>
                <w:sz w:val="16"/>
                <w:szCs w:val="16"/>
              </w:rPr>
              <w:t>more full</w:t>
            </w:r>
            <w:proofErr w:type="gramEnd"/>
            <w:r w:rsidRPr="001F1859">
              <w:rPr>
                <w:rFonts w:cstheme="minorHAnsi"/>
                <w:color w:val="000000"/>
                <w:sz w:val="16"/>
                <w:szCs w:val="16"/>
              </w:rPr>
              <w:t xml:space="preserve"> of weeping than he can understand”</w:t>
            </w:r>
            <w:r>
              <w:rPr>
                <w:rFonts w:cstheme="minorHAnsi"/>
                <w:color w:val="000000"/>
                <w:sz w:val="16"/>
                <w:szCs w:val="16"/>
              </w:rPr>
              <w:t>, indicating that the child is not only sad that he’s leaving, but also is too young to understand the consequence of leaving the human world</w:t>
            </w:r>
          </w:p>
          <w:p w14:paraId="550D8DC8" w14:textId="77777777" w:rsidR="00942562" w:rsidRPr="001F1859" w:rsidRDefault="00942562" w:rsidP="00942562">
            <w:pPr>
              <w:pStyle w:val="ListParagraph"/>
              <w:numPr>
                <w:ilvl w:val="0"/>
                <w:numId w:val="2"/>
              </w:numPr>
              <w:ind w:left="111" w:hanging="76"/>
              <w:rPr>
                <w:rFonts w:cstheme="minorHAnsi"/>
                <w:color w:val="000000"/>
                <w:sz w:val="16"/>
                <w:szCs w:val="16"/>
              </w:rPr>
            </w:pPr>
            <w:r>
              <w:rPr>
                <w:rFonts w:cstheme="minorHAnsi"/>
                <w:color w:val="000000"/>
                <w:sz w:val="16"/>
                <w:szCs w:val="16"/>
              </w:rPr>
              <w:t xml:space="preserve"> This “weeping” could also indicate the weeping that will occur as a result of this child’s disappearance – from his parents, his township, his community. </w:t>
            </w:r>
          </w:p>
        </w:tc>
        <w:tc>
          <w:tcPr>
            <w:tcW w:w="3748" w:type="dxa"/>
          </w:tcPr>
          <w:p w14:paraId="04052247" w14:textId="77777777" w:rsidR="00942562" w:rsidRPr="006937A5" w:rsidRDefault="00942562" w:rsidP="00BF4BCE">
            <w:pPr>
              <w:rPr>
                <w:rFonts w:cstheme="minorHAnsi"/>
                <w:sz w:val="16"/>
                <w:szCs w:val="16"/>
              </w:rPr>
            </w:pPr>
            <w:r>
              <w:rPr>
                <w:rFonts w:cstheme="minorHAnsi"/>
                <w:color w:val="000000"/>
                <w:sz w:val="16"/>
                <w:szCs w:val="16"/>
              </w:rPr>
              <w:lastRenderedPageBreak/>
              <w:t xml:space="preserve">The overall idea of a child being lured away, or kidnapped, is confronting and disturbing, as this is an idea very much based in our reality.  Children go missing every day, and this is a harsh reminder of how easily a child can be taken.  The fact that this luring is being done by a faerie who is supposed to be associated with </w:t>
            </w:r>
            <w:r w:rsidRPr="00A01E26">
              <w:rPr>
                <w:rFonts w:cstheme="minorHAnsi"/>
                <w:b/>
                <w:color w:val="000000"/>
                <w:sz w:val="16"/>
                <w:szCs w:val="16"/>
                <w:u w:val="single"/>
              </w:rPr>
              <w:t>light,</w:t>
            </w:r>
            <w:r>
              <w:rPr>
                <w:rFonts w:cstheme="minorHAnsi"/>
                <w:color w:val="000000"/>
                <w:sz w:val="16"/>
                <w:szCs w:val="16"/>
              </w:rPr>
              <w:t xml:space="preserve"> fun, magical mystery and ‘granting wishes’ makes this poem all the </w:t>
            </w:r>
            <w:proofErr w:type="gramStart"/>
            <w:r>
              <w:rPr>
                <w:rFonts w:cstheme="minorHAnsi"/>
                <w:color w:val="000000"/>
                <w:sz w:val="16"/>
                <w:szCs w:val="16"/>
              </w:rPr>
              <w:t xml:space="preserve">more </w:t>
            </w:r>
            <w:r>
              <w:rPr>
                <w:rFonts w:cstheme="minorHAnsi"/>
                <w:b/>
                <w:color w:val="000000"/>
                <w:sz w:val="16"/>
                <w:szCs w:val="16"/>
                <w:u w:val="single"/>
              </w:rPr>
              <w:t xml:space="preserve">dark and </w:t>
            </w:r>
            <w:r w:rsidRPr="00A01E26">
              <w:rPr>
                <w:rFonts w:cstheme="minorHAnsi"/>
                <w:b/>
                <w:color w:val="000000"/>
                <w:sz w:val="16"/>
                <w:szCs w:val="16"/>
                <w:u w:val="single"/>
              </w:rPr>
              <w:t>sinister</w:t>
            </w:r>
            <w:proofErr w:type="gramEnd"/>
            <w:r>
              <w:rPr>
                <w:rFonts w:cstheme="minorHAnsi"/>
                <w:color w:val="000000"/>
                <w:sz w:val="16"/>
                <w:szCs w:val="16"/>
              </w:rPr>
              <w:t xml:space="preserve"> and clearly creates proof, that although this poem appears </w:t>
            </w:r>
            <w:r w:rsidRPr="00A01E26">
              <w:rPr>
                <w:rFonts w:cstheme="minorHAnsi"/>
                <w:b/>
                <w:color w:val="000000"/>
                <w:sz w:val="16"/>
                <w:szCs w:val="16"/>
                <w:u w:val="single"/>
              </w:rPr>
              <w:t>light</w:t>
            </w:r>
            <w:r>
              <w:rPr>
                <w:rFonts w:cstheme="minorHAnsi"/>
                <w:color w:val="000000"/>
                <w:sz w:val="16"/>
                <w:szCs w:val="16"/>
              </w:rPr>
              <w:t xml:space="preserve"> and imaginatively magical, it is actually in fact, a </w:t>
            </w:r>
            <w:r w:rsidRPr="00A01E26">
              <w:rPr>
                <w:rFonts w:cstheme="minorHAnsi"/>
                <w:b/>
                <w:color w:val="000000"/>
                <w:sz w:val="16"/>
                <w:szCs w:val="16"/>
                <w:u w:val="single"/>
              </w:rPr>
              <w:t>realistic and disturbing gothic text</w:t>
            </w:r>
            <w:r>
              <w:rPr>
                <w:rFonts w:cstheme="minorHAnsi"/>
                <w:color w:val="000000"/>
                <w:sz w:val="16"/>
                <w:szCs w:val="16"/>
              </w:rPr>
              <w:t>.</w:t>
            </w:r>
          </w:p>
        </w:tc>
      </w:tr>
      <w:tr w:rsidR="00942562" w14:paraId="2B20F88D" w14:textId="77777777" w:rsidTr="00BF4BCE">
        <w:tc>
          <w:tcPr>
            <w:tcW w:w="1776" w:type="dxa"/>
          </w:tcPr>
          <w:p w14:paraId="39A6155A" w14:textId="77777777" w:rsidR="00942562" w:rsidRDefault="00942562" w:rsidP="00BF4BCE">
            <w:r w:rsidRPr="00242C4F">
              <w:rPr>
                <w:rFonts w:ascii="Arial" w:hAnsi="Arial" w:cs="Arial"/>
                <w:b/>
                <w:bCs/>
                <w:color w:val="000000" w:themeColor="text1"/>
                <w:sz w:val="72"/>
                <w:szCs w:val="96"/>
              </w:rPr>
              <w:t>I</w:t>
            </w:r>
            <w:r w:rsidRPr="00242C4F">
              <w:rPr>
                <w:rFonts w:ascii="Arial" w:hAnsi="Arial" w:cs="Arial"/>
                <w:bCs/>
                <w:color w:val="000000" w:themeColor="text1"/>
              </w:rPr>
              <w:t>magery</w:t>
            </w:r>
          </w:p>
        </w:tc>
        <w:tc>
          <w:tcPr>
            <w:tcW w:w="2107" w:type="dxa"/>
          </w:tcPr>
          <w:p w14:paraId="338DEAB9"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pictures do you get in your mind when you read the poem?</w:t>
            </w:r>
          </w:p>
          <w:p w14:paraId="66728A8E"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Does the poem contain similes, metaphors or personification?</w:t>
            </w:r>
          </w:p>
          <w:p w14:paraId="533A5123"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Why do you think the poet has included these images?</w:t>
            </w:r>
          </w:p>
          <w:p w14:paraId="7F478699" w14:textId="77777777" w:rsidR="00942562" w:rsidRPr="00543193" w:rsidRDefault="00942562" w:rsidP="00BF4BCE">
            <w:pPr>
              <w:rPr>
                <w:sz w:val="18"/>
                <w:szCs w:val="18"/>
              </w:rPr>
            </w:pPr>
          </w:p>
        </w:tc>
        <w:tc>
          <w:tcPr>
            <w:tcW w:w="3836" w:type="dxa"/>
          </w:tcPr>
          <w:p w14:paraId="7603A872" w14:textId="2A8B2BED" w:rsidR="00942562" w:rsidRDefault="00942562" w:rsidP="00942562">
            <w:pPr>
              <w:pStyle w:val="ListParagraph"/>
              <w:numPr>
                <w:ilvl w:val="0"/>
                <w:numId w:val="1"/>
              </w:numPr>
              <w:ind w:left="111" w:hanging="111"/>
              <w:rPr>
                <w:rFonts w:cstheme="minorHAnsi"/>
                <w:sz w:val="16"/>
                <w:szCs w:val="16"/>
              </w:rPr>
            </w:pPr>
            <w:r w:rsidRPr="006937A5">
              <w:rPr>
                <w:rFonts w:cstheme="minorHAnsi"/>
                <w:noProof/>
                <w:sz w:val="16"/>
                <w:szCs w:val="16"/>
              </w:rPr>
              <mc:AlternateContent>
                <mc:Choice Requires="wps">
                  <w:drawing>
                    <wp:anchor distT="0" distB="0" distL="114300" distR="114300" simplePos="0" relativeHeight="251659264" behindDoc="0" locked="0" layoutInCell="1" allowOverlap="1" wp14:anchorId="2A1394E8" wp14:editId="140DA22A">
                      <wp:simplePos x="0" y="0"/>
                      <wp:positionH relativeFrom="column">
                        <wp:posOffset>687667</wp:posOffset>
                      </wp:positionH>
                      <wp:positionV relativeFrom="paragraph">
                        <wp:posOffset>215265</wp:posOffset>
                      </wp:positionV>
                      <wp:extent cx="2833647" cy="325554"/>
                      <wp:effectExtent l="0" t="0" r="49530" b="68580"/>
                      <wp:wrapNone/>
                      <wp:docPr id="86" name="Straight Arrow Connector 86"/>
                      <wp:cNvGraphicFramePr/>
                      <a:graphic xmlns:a="http://schemas.openxmlformats.org/drawingml/2006/main">
                        <a:graphicData uri="http://schemas.microsoft.com/office/word/2010/wordprocessingShape">
                          <wps:wsp>
                            <wps:cNvCnPr/>
                            <wps:spPr>
                              <a:xfrm>
                                <a:off x="0" y="0"/>
                                <a:ext cx="2833647" cy="32555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34DD3C" id="Straight Arrow Connector 86" o:spid="_x0000_s1026" type="#_x0000_t32" style="position:absolute;margin-left:54.15pt;margin-top:16.95pt;width:223.1pt;height:2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" strokecolor="#4472c4 [3204]" strokeweight=".5pt">
                      <v:stroke endarrow="block" joinstyle="miter"/>
                    </v:shape>
                  </w:pict>
                </mc:Fallback>
              </mc:AlternateContent>
            </w:r>
            <w:r>
              <w:rPr>
                <w:rFonts w:cstheme="minorHAnsi"/>
                <w:noProof/>
                <w:sz w:val="16"/>
                <w:szCs w:val="16"/>
              </w:rPr>
              <mc:AlternateContent>
                <mc:Choice Requires="wps">
                  <w:drawing>
                    <wp:anchor distT="0" distB="0" distL="114300" distR="114300" simplePos="0" relativeHeight="251677696" behindDoc="0" locked="0" layoutInCell="1" allowOverlap="1" wp14:anchorId="0544642C" wp14:editId="58F6D461">
                      <wp:simplePos x="0" y="0"/>
                      <wp:positionH relativeFrom="column">
                        <wp:posOffset>1538692</wp:posOffset>
                      </wp:positionH>
                      <wp:positionV relativeFrom="paragraph">
                        <wp:posOffset>975756</wp:posOffset>
                      </wp:positionV>
                      <wp:extent cx="1330859" cy="660903"/>
                      <wp:effectExtent l="0" t="0" r="41275" b="38100"/>
                      <wp:wrapNone/>
                      <wp:docPr id="4" name="Straight Arrow Connector 4"/>
                      <wp:cNvGraphicFramePr/>
                      <a:graphic xmlns:a="http://schemas.openxmlformats.org/drawingml/2006/main">
                        <a:graphicData uri="http://schemas.microsoft.com/office/word/2010/wordprocessingShape">
                          <wps:wsp>
                            <wps:cNvCnPr/>
                            <wps:spPr>
                              <a:xfrm>
                                <a:off x="0" y="0"/>
                                <a:ext cx="1330859" cy="66090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05FA12" id="Straight Arrow Connector 4" o:spid="_x0000_s1026" type="#_x0000_t32" style="position:absolute;margin-left:121.15pt;margin-top:76.85pt;width:104.8pt;height:52.0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" strokecolor="#4472c4 [3204]" strokeweight=".5pt">
                      <v:stroke endarrow="block" joinstyle="miter"/>
                    </v:shape>
                  </w:pict>
                </mc:Fallback>
              </mc:AlternateContent>
            </w:r>
            <w:r>
              <w:rPr>
                <w:rFonts w:cstheme="minorHAnsi"/>
                <w:noProof/>
                <w:sz w:val="16"/>
                <w:szCs w:val="16"/>
              </w:rPr>
              <mc:AlternateContent>
                <mc:Choice Requires="wps">
                  <w:drawing>
                    <wp:anchor distT="0" distB="0" distL="114300" distR="114300" simplePos="0" relativeHeight="251676672" behindDoc="0" locked="0" layoutInCell="1" allowOverlap="1" wp14:anchorId="23275792" wp14:editId="6FF5B551">
                      <wp:simplePos x="0" y="0"/>
                      <wp:positionH relativeFrom="column">
                        <wp:posOffset>2045686</wp:posOffset>
                      </wp:positionH>
                      <wp:positionV relativeFrom="paragraph">
                        <wp:posOffset>441602</wp:posOffset>
                      </wp:positionV>
                      <wp:extent cx="1348627" cy="99217"/>
                      <wp:effectExtent l="0" t="0" r="48895" b="66040"/>
                      <wp:wrapNone/>
                      <wp:docPr id="3" name="Straight Arrow Connector 3"/>
                      <wp:cNvGraphicFramePr/>
                      <a:graphic xmlns:a="http://schemas.openxmlformats.org/drawingml/2006/main">
                        <a:graphicData uri="http://schemas.microsoft.com/office/word/2010/wordprocessingShape">
                          <wps:wsp>
                            <wps:cNvCnPr/>
                            <wps:spPr>
                              <a:xfrm>
                                <a:off x="0" y="0"/>
                                <a:ext cx="1348627" cy="9921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6C1D09C" id="Straight Arrow Connector 3" o:spid="_x0000_s1026" type="#_x0000_t32" style="position:absolute;margin-left:161.1pt;margin-top:34.75pt;width:106.2pt;height:7.8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" strokecolor="#4472c4 [3204]" strokeweight=".5pt">
                      <v:stroke endarrow="block" joinstyle="miter"/>
                    </v:shape>
                  </w:pict>
                </mc:Fallback>
              </mc:AlternateContent>
            </w:r>
            <w:r>
              <w:rPr>
                <w:rFonts w:cstheme="minorHAnsi"/>
                <w:noProof/>
                <w:sz w:val="16"/>
                <w:szCs w:val="16"/>
              </w:rPr>
              <mc:AlternateContent>
                <mc:Choice Requires="wps">
                  <w:drawing>
                    <wp:anchor distT="0" distB="0" distL="114300" distR="114300" simplePos="0" relativeHeight="251667456" behindDoc="0" locked="0" layoutInCell="1" allowOverlap="1" wp14:anchorId="56BE780F" wp14:editId="6410C9F0">
                      <wp:simplePos x="0" y="0"/>
                      <wp:positionH relativeFrom="column">
                        <wp:posOffset>1239929</wp:posOffset>
                      </wp:positionH>
                      <wp:positionV relativeFrom="paragraph">
                        <wp:posOffset>978246</wp:posOffset>
                      </wp:positionV>
                      <wp:extent cx="3521798" cy="1104523"/>
                      <wp:effectExtent l="0" t="38100" r="0" b="13335"/>
                      <wp:wrapNone/>
                      <wp:docPr id="87" name="Straight Arrow Connector 87"/>
                      <wp:cNvGraphicFramePr/>
                      <a:graphic xmlns:a="http://schemas.openxmlformats.org/drawingml/2006/main">
                        <a:graphicData uri="http://schemas.microsoft.com/office/word/2010/wordprocessingShape">
                          <wps:wsp>
                            <wps:cNvCnPr/>
                            <wps:spPr>
                              <a:xfrm flipV="1">
                                <a:off x="0" y="0"/>
                                <a:ext cx="3521798" cy="110452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840FA78" id="Straight Arrow Connector 87" o:spid="_x0000_s1026" type="#_x0000_t32" style="position:absolute;margin-left:97.65pt;margin-top:77.05pt;width:277.3pt;height:86.95pt;flip: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" strokecolor="#4472c4 [3204]" strokeweight=".5pt">
                      <v:stroke endarrow="block" joinstyle="miter"/>
                    </v:shape>
                  </w:pict>
                </mc:Fallback>
              </mc:AlternateContent>
            </w:r>
            <w:r>
              <w:rPr>
                <w:rFonts w:cstheme="minorHAnsi"/>
                <w:sz w:val="16"/>
                <w:szCs w:val="16"/>
              </w:rPr>
              <w:t xml:space="preserve">the audience can easily picture the “leafy island” where fish and rats hide the inviting fairy vats of delicious fruits, used as the tempter for the human child.  Audiences can also imagine the “wave of moonlight” and imagine the faeries dancing the “olden dances”.  The imagery of these dances is emphasised with the use of the alliteration of “Mingling hands and mingling glances” which create mystery but also the sense that there are many faeries who will all love to entertain, dance and play with the human child. </w:t>
            </w:r>
          </w:p>
          <w:p w14:paraId="056209D7" w14:textId="77777777" w:rsidR="00942562" w:rsidRDefault="00942562" w:rsidP="00942562">
            <w:pPr>
              <w:pStyle w:val="ListParagraph"/>
              <w:numPr>
                <w:ilvl w:val="0"/>
                <w:numId w:val="1"/>
              </w:numPr>
              <w:ind w:left="111" w:hanging="111"/>
              <w:rPr>
                <w:rFonts w:cstheme="minorHAnsi"/>
                <w:sz w:val="16"/>
                <w:szCs w:val="16"/>
              </w:rPr>
            </w:pPr>
            <w:r>
              <w:rPr>
                <w:rFonts w:cstheme="minorHAnsi"/>
                <w:sz w:val="16"/>
                <w:szCs w:val="16"/>
              </w:rPr>
              <w:t>The repeated refrain, inviting the child to “Come away”, also allows us to see the companionship Faeries offer in the line, “With the faery, hand in hand.”</w:t>
            </w:r>
          </w:p>
          <w:p w14:paraId="1D202A4A" w14:textId="77777777" w:rsidR="00942562" w:rsidRPr="00AF747A" w:rsidRDefault="00942562" w:rsidP="00942562">
            <w:pPr>
              <w:pStyle w:val="ListParagraph"/>
              <w:numPr>
                <w:ilvl w:val="0"/>
                <w:numId w:val="1"/>
              </w:numPr>
              <w:ind w:left="111" w:hanging="111"/>
              <w:rPr>
                <w:rFonts w:cstheme="minorHAnsi"/>
                <w:sz w:val="16"/>
                <w:szCs w:val="16"/>
              </w:rPr>
            </w:pPr>
            <w:r>
              <w:rPr>
                <w:rFonts w:cstheme="minorHAnsi"/>
                <w:sz w:val="16"/>
                <w:szCs w:val="16"/>
              </w:rPr>
              <w:t xml:space="preserve">The imagery of the magical world is intertwined with the images of the real world.  We easily picture “the kettle on the hob”, and “calves on the warm hillside” making audiences more inclined to believe in this magical world of the Fae that threaten to steal away our children. </w:t>
            </w:r>
          </w:p>
        </w:tc>
        <w:tc>
          <w:tcPr>
            <w:tcW w:w="3616" w:type="dxa"/>
          </w:tcPr>
          <w:p w14:paraId="760320A9" w14:textId="77777777" w:rsidR="00942562" w:rsidRDefault="00942562" w:rsidP="00942562">
            <w:pPr>
              <w:pStyle w:val="ListParagraph"/>
              <w:numPr>
                <w:ilvl w:val="0"/>
                <w:numId w:val="1"/>
              </w:numPr>
              <w:ind w:left="111" w:hanging="111"/>
              <w:rPr>
                <w:rFonts w:cstheme="minorHAnsi"/>
                <w:sz w:val="16"/>
                <w:szCs w:val="16"/>
              </w:rPr>
            </w:pPr>
            <w:r>
              <w:rPr>
                <w:rFonts w:cstheme="minorHAnsi"/>
                <w:noProof/>
                <w:sz w:val="16"/>
                <w:szCs w:val="16"/>
              </w:rPr>
              <mc:AlternateContent>
                <mc:Choice Requires="wps">
                  <w:drawing>
                    <wp:anchor distT="0" distB="0" distL="114300" distR="114300" simplePos="0" relativeHeight="251668480" behindDoc="0" locked="0" layoutInCell="1" allowOverlap="1" wp14:anchorId="396B78EA" wp14:editId="6B0A8D42">
                      <wp:simplePos x="0" y="0"/>
                      <wp:positionH relativeFrom="column">
                        <wp:posOffset>1909407</wp:posOffset>
                      </wp:positionH>
                      <wp:positionV relativeFrom="paragraph">
                        <wp:posOffset>344503</wp:posOffset>
                      </wp:positionV>
                      <wp:extent cx="760491" cy="1810693"/>
                      <wp:effectExtent l="0" t="25400" r="40005" b="18415"/>
                      <wp:wrapNone/>
                      <wp:docPr id="88" name="Straight Arrow Connector 88"/>
                      <wp:cNvGraphicFramePr/>
                      <a:graphic xmlns:a="http://schemas.openxmlformats.org/drawingml/2006/main">
                        <a:graphicData uri="http://schemas.microsoft.com/office/word/2010/wordprocessingShape">
                          <wps:wsp>
                            <wps:cNvCnPr/>
                            <wps:spPr>
                              <a:xfrm flipV="1">
                                <a:off x="0" y="0"/>
                                <a:ext cx="760491" cy="18106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E41E2C6" id="Straight Arrow Connector 88" o:spid="_x0000_s1026" type="#_x0000_t32" style="position:absolute;margin-left:150.35pt;margin-top:27.15pt;width:59.9pt;height:142.55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" strokecolor="#4472c4 [3204]" strokeweight=".5pt">
                      <v:stroke endarrow="block" joinstyle="miter"/>
                    </v:shape>
                  </w:pict>
                </mc:Fallback>
              </mc:AlternateContent>
            </w:r>
            <w:r>
              <w:rPr>
                <w:rFonts w:cstheme="minorHAnsi"/>
                <w:sz w:val="16"/>
                <w:szCs w:val="16"/>
              </w:rPr>
              <w:t xml:space="preserve">The lines which describe Ireland landmarks allow us to glimpse images of places we perhaps have never seen.  Including the “rocky highland Of Sleuth Wood” and the flapping herons” found on the “leafy island”. The </w:t>
            </w:r>
            <w:r w:rsidRPr="009906F8">
              <w:rPr>
                <w:rFonts w:cstheme="minorHAnsi"/>
                <w:b/>
                <w:sz w:val="16"/>
                <w:szCs w:val="16"/>
                <w:u w:val="single"/>
              </w:rPr>
              <w:t>personifications</w:t>
            </w:r>
            <w:r>
              <w:rPr>
                <w:rFonts w:cstheme="minorHAnsi"/>
                <w:sz w:val="16"/>
                <w:szCs w:val="16"/>
              </w:rPr>
              <w:t xml:space="preserve"> used to describe the “flapping herons” that “wake </w:t>
            </w:r>
            <w:proofErr w:type="gramStart"/>
            <w:r>
              <w:rPr>
                <w:rFonts w:cstheme="minorHAnsi"/>
                <w:sz w:val="16"/>
                <w:szCs w:val="16"/>
              </w:rPr>
              <w:t>The</w:t>
            </w:r>
            <w:proofErr w:type="gramEnd"/>
            <w:r>
              <w:rPr>
                <w:rFonts w:cstheme="minorHAnsi"/>
                <w:sz w:val="16"/>
                <w:szCs w:val="16"/>
              </w:rPr>
              <w:t xml:space="preserve"> drowsy water rats” show us the playful mischief that combines with the “drowsy” relaxed moments that can be seen and experienced in the Fae world.</w:t>
            </w:r>
          </w:p>
          <w:p w14:paraId="7108F40B" w14:textId="77777777" w:rsidR="00942562" w:rsidRDefault="00942562" w:rsidP="00942562">
            <w:pPr>
              <w:pStyle w:val="ListParagraph"/>
              <w:numPr>
                <w:ilvl w:val="0"/>
                <w:numId w:val="1"/>
              </w:numPr>
              <w:ind w:left="111" w:hanging="111"/>
              <w:rPr>
                <w:rFonts w:cstheme="minorHAnsi"/>
                <w:sz w:val="16"/>
                <w:szCs w:val="16"/>
              </w:rPr>
            </w:pPr>
            <w:r>
              <w:rPr>
                <w:rFonts w:cstheme="minorHAnsi"/>
                <w:sz w:val="16"/>
                <w:szCs w:val="16"/>
              </w:rPr>
              <w:t xml:space="preserve">The playful sights of the Fae dancing and mingling together allow us to see the fun activities, companionship and adventures on offer in the Fae world: “olden dances Mingling hands and mingling glances” as well as “To and </w:t>
            </w:r>
            <w:proofErr w:type="spellStart"/>
            <w:r>
              <w:rPr>
                <w:rFonts w:cstheme="minorHAnsi"/>
                <w:sz w:val="16"/>
                <w:szCs w:val="16"/>
              </w:rPr>
              <w:t>fro</w:t>
            </w:r>
            <w:proofErr w:type="spellEnd"/>
            <w:r>
              <w:rPr>
                <w:rFonts w:cstheme="minorHAnsi"/>
                <w:sz w:val="16"/>
                <w:szCs w:val="16"/>
              </w:rPr>
              <w:t xml:space="preserve"> we leap </w:t>
            </w:r>
            <w:proofErr w:type="gramStart"/>
            <w:r>
              <w:rPr>
                <w:rFonts w:cstheme="minorHAnsi"/>
                <w:sz w:val="16"/>
                <w:szCs w:val="16"/>
              </w:rPr>
              <w:t>And</w:t>
            </w:r>
            <w:proofErr w:type="gramEnd"/>
            <w:r>
              <w:rPr>
                <w:rFonts w:cstheme="minorHAnsi"/>
                <w:sz w:val="16"/>
                <w:szCs w:val="16"/>
              </w:rPr>
              <w:t xml:space="preserve"> chase the frothy bubbles.”</w:t>
            </w:r>
          </w:p>
          <w:p w14:paraId="7F87458D" w14:textId="77777777" w:rsidR="00942562" w:rsidRPr="006937A5" w:rsidRDefault="00942562" w:rsidP="00942562">
            <w:pPr>
              <w:pStyle w:val="ListParagraph"/>
              <w:numPr>
                <w:ilvl w:val="0"/>
                <w:numId w:val="1"/>
              </w:numPr>
              <w:ind w:left="111" w:hanging="111"/>
              <w:rPr>
                <w:rFonts w:cstheme="minorHAnsi"/>
                <w:sz w:val="16"/>
                <w:szCs w:val="16"/>
              </w:rPr>
            </w:pPr>
            <w:r>
              <w:rPr>
                <w:rFonts w:cstheme="minorHAnsi"/>
                <w:sz w:val="16"/>
                <w:szCs w:val="16"/>
              </w:rPr>
              <w:t xml:space="preserve">Conversely, the tired and almost depressing images of the human world, “the world is full of troubles </w:t>
            </w:r>
            <w:proofErr w:type="gramStart"/>
            <w:r>
              <w:rPr>
                <w:rFonts w:cstheme="minorHAnsi"/>
                <w:sz w:val="16"/>
                <w:szCs w:val="16"/>
              </w:rPr>
              <w:t>And</w:t>
            </w:r>
            <w:proofErr w:type="gramEnd"/>
            <w:r>
              <w:rPr>
                <w:rFonts w:cstheme="minorHAnsi"/>
                <w:sz w:val="16"/>
                <w:szCs w:val="16"/>
              </w:rPr>
              <w:t xml:space="preserve"> anxious in its sleep”, and “full of weeping”, allow us to see how the Fae world can hold such allure to human children, who don’t have the understanding to know that sometimes, when things look too good to be true, they often are.</w:t>
            </w:r>
          </w:p>
        </w:tc>
        <w:tc>
          <w:tcPr>
            <w:tcW w:w="3748" w:type="dxa"/>
          </w:tcPr>
          <w:p w14:paraId="0384204C" w14:textId="77777777" w:rsidR="00942562" w:rsidRDefault="00942562" w:rsidP="00BF4BCE">
            <w:pPr>
              <w:rPr>
                <w:rFonts w:cstheme="minorHAnsi"/>
                <w:sz w:val="16"/>
                <w:szCs w:val="16"/>
              </w:rPr>
            </w:pPr>
            <w:r>
              <w:rPr>
                <w:rFonts w:cstheme="minorHAnsi"/>
                <w:sz w:val="16"/>
                <w:szCs w:val="16"/>
              </w:rPr>
              <w:t xml:space="preserve">The </w:t>
            </w:r>
            <w:r>
              <w:rPr>
                <w:rFonts w:cstheme="minorHAnsi"/>
                <w:b/>
                <w:sz w:val="16"/>
                <w:szCs w:val="16"/>
                <w:u w:val="single"/>
              </w:rPr>
              <w:t xml:space="preserve">light </w:t>
            </w:r>
            <w:r>
              <w:rPr>
                <w:rFonts w:cstheme="minorHAnsi"/>
                <w:sz w:val="16"/>
                <w:szCs w:val="16"/>
              </w:rPr>
              <w:t xml:space="preserve">of the Fae world is presented through images of fun, magical and playful adventures, while the </w:t>
            </w:r>
            <w:r>
              <w:rPr>
                <w:rFonts w:cstheme="minorHAnsi"/>
                <w:b/>
                <w:sz w:val="16"/>
                <w:szCs w:val="16"/>
                <w:u w:val="single"/>
              </w:rPr>
              <w:t xml:space="preserve">dark and depressing </w:t>
            </w:r>
            <w:r>
              <w:rPr>
                <w:rFonts w:cstheme="minorHAnsi"/>
                <w:sz w:val="16"/>
                <w:szCs w:val="16"/>
              </w:rPr>
              <w:t>images of the human world are presented by the narrator in such a way to ensure the human world no longer holds any allure for the human child.</w:t>
            </w:r>
          </w:p>
          <w:p w14:paraId="7ED7B0A3" w14:textId="77777777" w:rsidR="00942562" w:rsidRDefault="00942562" w:rsidP="00BF4BCE">
            <w:pPr>
              <w:rPr>
                <w:rFonts w:cstheme="minorHAnsi"/>
                <w:sz w:val="16"/>
                <w:szCs w:val="16"/>
              </w:rPr>
            </w:pPr>
          </w:p>
          <w:p w14:paraId="33A063CA" w14:textId="77777777" w:rsidR="00942562" w:rsidRPr="00B9391C" w:rsidRDefault="00942562" w:rsidP="00BF4BCE">
            <w:pPr>
              <w:rPr>
                <w:rFonts w:cstheme="minorHAnsi"/>
                <w:sz w:val="16"/>
                <w:szCs w:val="16"/>
              </w:rPr>
            </w:pPr>
            <w:r>
              <w:rPr>
                <w:rFonts w:cstheme="minorHAnsi"/>
                <w:sz w:val="16"/>
                <w:szCs w:val="16"/>
              </w:rPr>
              <w:t>Audiences see clear and vivid images of the real world through the use of ‘real’ landmarks, places and events that we see in everyday life – and this glimpse of reality creates a sense of ‘possibility’ – that the Fae world might also be real, because of the relatable images, even though it is an imaginative text featuring magical and make-believe characters, adventures and images.</w:t>
            </w:r>
          </w:p>
        </w:tc>
      </w:tr>
      <w:tr w:rsidR="00942562" w14:paraId="0EC412D4" w14:textId="77777777" w:rsidTr="00BF4BCE">
        <w:tc>
          <w:tcPr>
            <w:tcW w:w="1776" w:type="dxa"/>
          </w:tcPr>
          <w:p w14:paraId="2AEC0D98" w14:textId="77777777" w:rsidR="00942562" w:rsidRDefault="00942562" w:rsidP="00BF4BCE">
            <w:r w:rsidRPr="00242C4F">
              <w:rPr>
                <w:rFonts w:ascii="Arial" w:hAnsi="Arial" w:cs="Arial"/>
                <w:b/>
                <w:bCs/>
                <w:color w:val="000000" w:themeColor="text1"/>
                <w:sz w:val="72"/>
                <w:szCs w:val="96"/>
              </w:rPr>
              <w:t>L</w:t>
            </w:r>
            <w:r w:rsidRPr="00242C4F">
              <w:rPr>
                <w:rFonts w:ascii="Arial" w:hAnsi="Arial" w:cs="Arial"/>
                <w:bCs/>
                <w:color w:val="000000" w:themeColor="text1"/>
              </w:rPr>
              <w:t>anguage</w:t>
            </w:r>
          </w:p>
        </w:tc>
        <w:tc>
          <w:tcPr>
            <w:tcW w:w="2107" w:type="dxa"/>
          </w:tcPr>
          <w:p w14:paraId="3CD247ED"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words have been used to create images?</w:t>
            </w:r>
          </w:p>
          <w:p w14:paraId="6A1E226A"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Are there any complicated words?</w:t>
            </w:r>
          </w:p>
          <w:p w14:paraId="211B3C1D"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Is the language simple to understand?</w:t>
            </w:r>
          </w:p>
          <w:p w14:paraId="2CDDE4D3"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Which words and phrases create the images?</w:t>
            </w:r>
          </w:p>
          <w:p w14:paraId="57A046A5"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adjectives are included? Colour, size, comparison?</w:t>
            </w:r>
          </w:p>
          <w:p w14:paraId="3AC31989" w14:textId="77777777" w:rsidR="00942562" w:rsidRPr="00543193" w:rsidRDefault="00942562" w:rsidP="00BF4BCE">
            <w:pPr>
              <w:rPr>
                <w:sz w:val="18"/>
                <w:szCs w:val="18"/>
              </w:rPr>
            </w:pPr>
          </w:p>
        </w:tc>
        <w:tc>
          <w:tcPr>
            <w:tcW w:w="3836" w:type="dxa"/>
          </w:tcPr>
          <w:p w14:paraId="69B75E54" w14:textId="4A751674" w:rsidR="00942562" w:rsidRDefault="00942562" w:rsidP="00942562">
            <w:pPr>
              <w:pStyle w:val="ListParagraph"/>
              <w:numPr>
                <w:ilvl w:val="0"/>
                <w:numId w:val="1"/>
              </w:numPr>
              <w:ind w:left="76" w:hanging="76"/>
              <w:rPr>
                <w:rFonts w:cstheme="minorHAnsi"/>
                <w:sz w:val="16"/>
                <w:szCs w:val="16"/>
              </w:rPr>
            </w:pPr>
            <w:r>
              <w:rPr>
                <w:rFonts w:cstheme="minorHAnsi"/>
                <w:noProof/>
                <w:sz w:val="16"/>
                <w:szCs w:val="16"/>
              </w:rPr>
              <w:lastRenderedPageBreak/>
              <mc:AlternateContent>
                <mc:Choice Requires="wps">
                  <w:drawing>
                    <wp:anchor distT="0" distB="0" distL="114300" distR="114300" simplePos="0" relativeHeight="251669504" behindDoc="0" locked="0" layoutInCell="1" allowOverlap="1" wp14:anchorId="0EDA1E88" wp14:editId="71C8ACB3">
                      <wp:simplePos x="0" y="0"/>
                      <wp:positionH relativeFrom="column">
                        <wp:posOffset>2045687</wp:posOffset>
                      </wp:positionH>
                      <wp:positionV relativeFrom="paragraph">
                        <wp:posOffset>447807</wp:posOffset>
                      </wp:positionV>
                      <wp:extent cx="1475350" cy="72868"/>
                      <wp:effectExtent l="0" t="0" r="48895" b="67310"/>
                      <wp:wrapNone/>
                      <wp:docPr id="89" name="Straight Arrow Connector 89"/>
                      <wp:cNvGraphicFramePr/>
                      <a:graphic xmlns:a="http://schemas.openxmlformats.org/drawingml/2006/main">
                        <a:graphicData uri="http://schemas.microsoft.com/office/word/2010/wordprocessingShape">
                          <wps:wsp>
                            <wps:cNvCnPr/>
                            <wps:spPr>
                              <a:xfrm>
                                <a:off x="0" y="0"/>
                                <a:ext cx="1475350" cy="7286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DC0839" id="Straight Arrow Connector 89" o:spid="_x0000_s1026" type="#_x0000_t32" style="position:absolute;margin-left:161.1pt;margin-top:35.25pt;width:116.15pt;height:5.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" strokecolor="#4472c4 [3204]" strokeweight=".5pt">
                      <v:stroke endarrow="block" joinstyle="miter"/>
                    </v:shape>
                  </w:pict>
                </mc:Fallback>
              </mc:AlternateContent>
            </w:r>
            <w:r>
              <w:rPr>
                <w:rFonts w:cstheme="minorHAnsi"/>
                <w:noProof/>
                <w:sz w:val="16"/>
                <w:szCs w:val="16"/>
              </w:rPr>
              <mc:AlternateContent>
                <mc:Choice Requires="wps">
                  <w:drawing>
                    <wp:anchor distT="0" distB="0" distL="114300" distR="114300" simplePos="0" relativeHeight="251678720" behindDoc="0" locked="0" layoutInCell="1" allowOverlap="1" wp14:anchorId="6768ADDB" wp14:editId="4B2DDF41">
                      <wp:simplePos x="0" y="0"/>
                      <wp:positionH relativeFrom="column">
                        <wp:posOffset>1774083</wp:posOffset>
                      </wp:positionH>
                      <wp:positionV relativeFrom="paragraph">
                        <wp:posOffset>86109</wp:posOffset>
                      </wp:positionV>
                      <wp:extent cx="732526" cy="126748"/>
                      <wp:effectExtent l="0" t="0" r="55245" b="64135"/>
                      <wp:wrapNone/>
                      <wp:docPr id="5" name="Straight Arrow Connector 5"/>
                      <wp:cNvGraphicFramePr/>
                      <a:graphic xmlns:a="http://schemas.openxmlformats.org/drawingml/2006/main">
                        <a:graphicData uri="http://schemas.microsoft.com/office/word/2010/wordprocessingShape">
                          <wps:wsp>
                            <wps:cNvCnPr/>
                            <wps:spPr>
                              <a:xfrm>
                                <a:off x="0" y="0"/>
                                <a:ext cx="732526" cy="12674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0B706D5" id="Straight Arrow Connector 5" o:spid="_x0000_s1026" type="#_x0000_t32" style="position:absolute;margin-left:139.7pt;margin-top:6.8pt;width:57.7pt;height:10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" strokecolor="#4472c4 [3204]" strokeweight=".5pt">
                      <v:stroke endarrow="block" joinstyle="miter"/>
                    </v:shape>
                  </w:pict>
                </mc:Fallback>
              </mc:AlternateContent>
            </w:r>
            <w:r>
              <w:rPr>
                <w:rFonts w:cstheme="minorHAnsi"/>
                <w:sz w:val="16"/>
                <w:szCs w:val="16"/>
              </w:rPr>
              <w:t xml:space="preserve">The </w:t>
            </w:r>
            <w:r>
              <w:rPr>
                <w:rFonts w:cstheme="minorHAnsi"/>
                <w:b/>
                <w:sz w:val="16"/>
                <w:szCs w:val="16"/>
                <w:u w:val="single"/>
              </w:rPr>
              <w:t xml:space="preserve">Repetition </w:t>
            </w:r>
            <w:r>
              <w:rPr>
                <w:rFonts w:cstheme="minorHAnsi"/>
                <w:sz w:val="16"/>
                <w:szCs w:val="16"/>
              </w:rPr>
              <w:t>used with the word “Where” is inviting us to more clearly imagine this Fae world that is full of wonder and delight – and creates a curiosity and desire to see it for ourselves.  It also makes the audience understand how this human child could be so easily “stolen” away by the Fae narrator.</w:t>
            </w:r>
          </w:p>
          <w:p w14:paraId="3AAABA3F" w14:textId="77777777" w:rsidR="00942562" w:rsidRDefault="00942562" w:rsidP="00942562">
            <w:pPr>
              <w:pStyle w:val="ListParagraph"/>
              <w:numPr>
                <w:ilvl w:val="0"/>
                <w:numId w:val="1"/>
              </w:numPr>
              <w:ind w:left="76" w:hanging="76"/>
              <w:rPr>
                <w:rFonts w:cstheme="minorHAnsi"/>
                <w:sz w:val="16"/>
                <w:szCs w:val="16"/>
              </w:rPr>
            </w:pPr>
            <w:r>
              <w:rPr>
                <w:rFonts w:cstheme="minorHAnsi"/>
                <w:noProof/>
                <w:sz w:val="16"/>
                <w:szCs w:val="16"/>
              </w:rPr>
              <mc:AlternateContent>
                <mc:Choice Requires="wps">
                  <w:drawing>
                    <wp:anchor distT="0" distB="0" distL="114300" distR="114300" simplePos="0" relativeHeight="251672576" behindDoc="0" locked="0" layoutInCell="1" allowOverlap="1" wp14:anchorId="72E8BDE4" wp14:editId="65C9CB09">
                      <wp:simplePos x="0" y="0"/>
                      <wp:positionH relativeFrom="column">
                        <wp:posOffset>2181489</wp:posOffset>
                      </wp:positionH>
                      <wp:positionV relativeFrom="paragraph">
                        <wp:posOffset>97300</wp:posOffset>
                      </wp:positionV>
                      <wp:extent cx="271604" cy="244242"/>
                      <wp:effectExtent l="0" t="25400" r="33655" b="22860"/>
                      <wp:wrapNone/>
                      <wp:docPr id="98" name="Straight Arrow Connector 98"/>
                      <wp:cNvGraphicFramePr/>
                      <a:graphic xmlns:a="http://schemas.openxmlformats.org/drawingml/2006/main">
                        <a:graphicData uri="http://schemas.microsoft.com/office/word/2010/wordprocessingShape">
                          <wps:wsp>
                            <wps:cNvCnPr/>
                            <wps:spPr>
                              <a:xfrm flipV="1">
                                <a:off x="0" y="0"/>
                                <a:ext cx="271604" cy="24424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FA7105" id="Straight Arrow Connector 98" o:spid="_x0000_s1026" type="#_x0000_t32" style="position:absolute;margin-left:171.75pt;margin-top:7.65pt;width:21.4pt;height:19.2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" strokecolor="#4472c4 [3204]" strokeweight=".5pt">
                      <v:stroke endarrow="block" joinstyle="miter"/>
                    </v:shape>
                  </w:pict>
                </mc:Fallback>
              </mc:AlternateContent>
            </w:r>
            <w:r>
              <w:rPr>
                <w:rFonts w:cstheme="minorHAnsi"/>
                <w:sz w:val="16"/>
                <w:szCs w:val="16"/>
              </w:rPr>
              <w:t xml:space="preserve">The language is simple and easy to understand, which enhances our ability to see and relate to the poem.  </w:t>
            </w:r>
          </w:p>
          <w:p w14:paraId="42B7D4C9" w14:textId="77777777" w:rsidR="00942562" w:rsidRDefault="00942562" w:rsidP="00942562">
            <w:pPr>
              <w:pStyle w:val="ListParagraph"/>
              <w:numPr>
                <w:ilvl w:val="0"/>
                <w:numId w:val="1"/>
              </w:numPr>
              <w:ind w:left="76" w:hanging="76"/>
              <w:rPr>
                <w:rFonts w:cstheme="minorHAnsi"/>
                <w:sz w:val="16"/>
                <w:szCs w:val="16"/>
              </w:rPr>
            </w:pPr>
            <w:r>
              <w:rPr>
                <w:rFonts w:cstheme="minorHAnsi"/>
                <w:sz w:val="16"/>
                <w:szCs w:val="16"/>
              </w:rPr>
              <w:t xml:space="preserve">The </w:t>
            </w:r>
            <w:r w:rsidRPr="006D0AE3">
              <w:rPr>
                <w:rFonts w:cstheme="minorHAnsi"/>
                <w:b/>
                <w:sz w:val="16"/>
                <w:szCs w:val="16"/>
                <w:u w:val="single"/>
              </w:rPr>
              <w:t>comparative positive and negative descriptive language</w:t>
            </w:r>
            <w:r>
              <w:rPr>
                <w:rFonts w:cstheme="minorHAnsi"/>
                <w:sz w:val="16"/>
                <w:szCs w:val="16"/>
              </w:rPr>
              <w:t xml:space="preserve"> used for the Fae world and the human world respectively, intentionally indicate negative attitudes towards the human world, but positive and inviting ideas for the Fae world.</w:t>
            </w:r>
          </w:p>
          <w:p w14:paraId="216AEAF4" w14:textId="6AB6DA9B" w:rsidR="00942562" w:rsidRDefault="00942562" w:rsidP="00942562">
            <w:pPr>
              <w:pStyle w:val="ListParagraph"/>
              <w:numPr>
                <w:ilvl w:val="0"/>
                <w:numId w:val="1"/>
              </w:numPr>
              <w:ind w:left="76" w:hanging="76"/>
              <w:rPr>
                <w:rFonts w:cstheme="minorHAnsi"/>
                <w:sz w:val="16"/>
                <w:szCs w:val="16"/>
              </w:rPr>
            </w:pPr>
            <w:r>
              <w:rPr>
                <w:rFonts w:cstheme="minorHAnsi"/>
                <w:noProof/>
                <w:sz w:val="16"/>
                <w:szCs w:val="16"/>
              </w:rPr>
              <w:lastRenderedPageBreak/>
              <mc:AlternateContent>
                <mc:Choice Requires="wps">
                  <w:drawing>
                    <wp:anchor distT="0" distB="0" distL="114300" distR="114300" simplePos="0" relativeHeight="251680768" behindDoc="0" locked="0" layoutInCell="1" allowOverlap="1" wp14:anchorId="03ED519E" wp14:editId="70CB545C">
                      <wp:simplePos x="0" y="0"/>
                      <wp:positionH relativeFrom="column">
                        <wp:posOffset>2290131</wp:posOffset>
                      </wp:positionH>
                      <wp:positionV relativeFrom="paragraph">
                        <wp:posOffset>967275</wp:posOffset>
                      </wp:positionV>
                      <wp:extent cx="253497" cy="117695"/>
                      <wp:effectExtent l="0" t="25400" r="38735" b="22225"/>
                      <wp:wrapNone/>
                      <wp:docPr id="7" name="Straight Arrow Connector 7"/>
                      <wp:cNvGraphicFramePr/>
                      <a:graphic xmlns:a="http://schemas.openxmlformats.org/drawingml/2006/main">
                        <a:graphicData uri="http://schemas.microsoft.com/office/word/2010/wordprocessingShape">
                          <wps:wsp>
                            <wps:cNvCnPr/>
                            <wps:spPr>
                              <a:xfrm flipV="1">
                                <a:off x="0" y="0"/>
                                <a:ext cx="253497" cy="11769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03E0D1" id="Straight Arrow Connector 7" o:spid="_x0000_s1026" type="#_x0000_t32" style="position:absolute;margin-left:180.35pt;margin-top:76.15pt;width:19.95pt;height:9.25pt;flip:y;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" strokecolor="#4472c4 [3204]" strokeweight=".5pt">
                      <v:stroke endarrow="block" joinstyle="miter"/>
                    </v:shape>
                  </w:pict>
                </mc:Fallback>
              </mc:AlternateContent>
            </w:r>
            <w:r>
              <w:rPr>
                <w:rFonts w:cstheme="minorHAnsi"/>
                <w:noProof/>
                <w:sz w:val="16"/>
                <w:szCs w:val="16"/>
              </w:rPr>
              <mc:AlternateContent>
                <mc:Choice Requires="wps">
                  <w:drawing>
                    <wp:anchor distT="0" distB="0" distL="114300" distR="114300" simplePos="0" relativeHeight="251679744" behindDoc="0" locked="0" layoutInCell="1" allowOverlap="1" wp14:anchorId="13ED537E" wp14:editId="753962B4">
                      <wp:simplePos x="0" y="0"/>
                      <wp:positionH relativeFrom="column">
                        <wp:posOffset>2054741</wp:posOffset>
                      </wp:positionH>
                      <wp:positionV relativeFrom="paragraph">
                        <wp:posOffset>52875</wp:posOffset>
                      </wp:positionV>
                      <wp:extent cx="434566" cy="81481"/>
                      <wp:effectExtent l="0" t="0" r="35560" b="58420"/>
                      <wp:wrapNone/>
                      <wp:docPr id="6" name="Straight Arrow Connector 6"/>
                      <wp:cNvGraphicFramePr/>
                      <a:graphic xmlns:a="http://schemas.openxmlformats.org/drawingml/2006/main">
                        <a:graphicData uri="http://schemas.microsoft.com/office/word/2010/wordprocessingShape">
                          <wps:wsp>
                            <wps:cNvCnPr/>
                            <wps:spPr>
                              <a:xfrm>
                                <a:off x="0" y="0"/>
                                <a:ext cx="434566" cy="8148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BF2EB4D" id="Straight Arrow Connector 6" o:spid="_x0000_s1026" type="#_x0000_t32" style="position:absolute;margin-left:161.8pt;margin-top:4.15pt;width:34.2pt;height:6.4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" strokecolor="#4472c4 [3204]" strokeweight=".5pt">
                      <v:stroke endarrow="block" joinstyle="miter"/>
                    </v:shape>
                  </w:pict>
                </mc:Fallback>
              </mc:AlternateContent>
            </w:r>
            <w:r>
              <w:rPr>
                <w:rFonts w:cstheme="minorHAnsi"/>
                <w:sz w:val="16"/>
                <w:szCs w:val="16"/>
              </w:rPr>
              <w:t>The specific word “stolen”, used to describe the “reddest stolen cherries,” indicate the mischief of the faeries while also inviting audiences to view the joining of the Fae world as a form of partaking of ‘forbidden fruit’ – a temptation, that can lead to dire consequences – in this case, partaking of the ‘forbidden fruit’ of the cherries, leads to the child being stolen away or lost to the Fae world forever.</w:t>
            </w:r>
          </w:p>
          <w:p w14:paraId="1DC45481" w14:textId="77777777" w:rsidR="00942562" w:rsidRDefault="00942562" w:rsidP="00942562">
            <w:pPr>
              <w:pStyle w:val="ListParagraph"/>
              <w:numPr>
                <w:ilvl w:val="0"/>
                <w:numId w:val="1"/>
              </w:numPr>
              <w:ind w:left="76" w:hanging="76"/>
              <w:rPr>
                <w:rFonts w:cstheme="minorHAnsi"/>
                <w:sz w:val="16"/>
                <w:szCs w:val="16"/>
              </w:rPr>
            </w:pPr>
            <w:r>
              <w:rPr>
                <w:rFonts w:cstheme="minorHAnsi"/>
                <w:b/>
                <w:sz w:val="16"/>
                <w:szCs w:val="16"/>
                <w:u w:val="single"/>
              </w:rPr>
              <w:t xml:space="preserve">Rhyme </w:t>
            </w:r>
            <w:r>
              <w:rPr>
                <w:rFonts w:cstheme="minorHAnsi"/>
                <w:sz w:val="16"/>
                <w:szCs w:val="16"/>
              </w:rPr>
              <w:t>is a powerful language and poetry device used intentionally by the Faery narrator, as this creates the hypnotic, enchanting and ‘brainwashing’ effect upon the human children and even on audiences too.</w:t>
            </w:r>
          </w:p>
          <w:p w14:paraId="0FEAA5BE" w14:textId="77777777" w:rsidR="00942562" w:rsidRPr="006937A5" w:rsidRDefault="00942562" w:rsidP="00942562">
            <w:pPr>
              <w:pStyle w:val="ListParagraph"/>
              <w:numPr>
                <w:ilvl w:val="0"/>
                <w:numId w:val="1"/>
              </w:numPr>
              <w:ind w:left="76" w:hanging="76"/>
              <w:rPr>
                <w:rFonts w:cstheme="minorHAnsi"/>
                <w:sz w:val="16"/>
                <w:szCs w:val="16"/>
              </w:rPr>
            </w:pPr>
            <w:r>
              <w:rPr>
                <w:rFonts w:cstheme="minorHAnsi"/>
                <w:b/>
                <w:sz w:val="16"/>
                <w:szCs w:val="16"/>
                <w:u w:val="single"/>
              </w:rPr>
              <w:t xml:space="preserve">Repetition </w:t>
            </w:r>
            <w:r>
              <w:rPr>
                <w:rFonts w:cstheme="minorHAnsi"/>
                <w:sz w:val="16"/>
                <w:szCs w:val="16"/>
              </w:rPr>
              <w:t>of the ‘refrain’ – the 4 lines of invitation to the human child – is persuasive, inviting and luring, then ultimately, successful in its purpose = The human child is stolen away by the faery narrator.</w:t>
            </w:r>
          </w:p>
        </w:tc>
        <w:tc>
          <w:tcPr>
            <w:tcW w:w="3616" w:type="dxa"/>
          </w:tcPr>
          <w:p w14:paraId="37E52B70" w14:textId="77777777" w:rsidR="00942562" w:rsidRDefault="00942562" w:rsidP="00942562">
            <w:pPr>
              <w:pStyle w:val="ListParagraph"/>
              <w:numPr>
                <w:ilvl w:val="0"/>
                <w:numId w:val="2"/>
              </w:numPr>
              <w:ind w:left="110" w:hanging="110"/>
              <w:rPr>
                <w:rFonts w:cstheme="minorHAnsi"/>
                <w:sz w:val="16"/>
                <w:szCs w:val="16"/>
              </w:rPr>
            </w:pPr>
            <w:r>
              <w:rPr>
                <w:rFonts w:cstheme="minorHAnsi"/>
                <w:sz w:val="16"/>
                <w:szCs w:val="16"/>
              </w:rPr>
              <w:lastRenderedPageBreak/>
              <w:t>The first 3 stanzas begin with describing a place “Where” magical creatures and adventures can be found, which also invites the audience to ask “Where” can we find this place.  This invitation can also be seen as the ‘lure’ which has been used to steal human children away.</w:t>
            </w:r>
          </w:p>
          <w:p w14:paraId="6DC0311D" w14:textId="77777777" w:rsidR="00942562" w:rsidRDefault="00942562" w:rsidP="00942562">
            <w:pPr>
              <w:pStyle w:val="ListParagraph"/>
              <w:numPr>
                <w:ilvl w:val="0"/>
                <w:numId w:val="2"/>
              </w:numPr>
              <w:ind w:left="110" w:hanging="110"/>
              <w:rPr>
                <w:rFonts w:cstheme="minorHAnsi"/>
                <w:sz w:val="16"/>
                <w:szCs w:val="16"/>
              </w:rPr>
            </w:pPr>
            <w:r>
              <w:rPr>
                <w:rFonts w:cstheme="minorHAnsi"/>
                <w:noProof/>
                <w:sz w:val="16"/>
                <w:szCs w:val="16"/>
              </w:rPr>
              <mc:AlternateContent>
                <mc:Choice Requires="wps">
                  <w:drawing>
                    <wp:anchor distT="0" distB="0" distL="114300" distR="114300" simplePos="0" relativeHeight="251673600" behindDoc="0" locked="0" layoutInCell="1" allowOverlap="1" wp14:anchorId="097F182D" wp14:editId="6BCF2C25">
                      <wp:simplePos x="0" y="0"/>
                      <wp:positionH relativeFrom="column">
                        <wp:posOffset>-254371</wp:posOffset>
                      </wp:positionH>
                      <wp:positionV relativeFrom="paragraph">
                        <wp:posOffset>350595</wp:posOffset>
                      </wp:positionV>
                      <wp:extent cx="325554" cy="199378"/>
                      <wp:effectExtent l="0" t="0" r="43180" b="42545"/>
                      <wp:wrapNone/>
                      <wp:docPr id="99" name="Straight Arrow Connector 99"/>
                      <wp:cNvGraphicFramePr/>
                      <a:graphic xmlns:a="http://schemas.openxmlformats.org/drawingml/2006/main">
                        <a:graphicData uri="http://schemas.microsoft.com/office/word/2010/wordprocessingShape">
                          <wps:wsp>
                            <wps:cNvCnPr/>
                            <wps:spPr>
                              <a:xfrm>
                                <a:off x="0" y="0"/>
                                <a:ext cx="325554" cy="19937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8F014F5" id="Straight Arrow Connector 99" o:spid="_x0000_s1026" type="#_x0000_t32" style="position:absolute;margin-left:-20.05pt;margin-top:27.6pt;width:25.65pt;height:15.7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" strokecolor="#4472c4 [3204]" strokeweight=".5pt">
                      <v:stroke endarrow="block" joinstyle="miter"/>
                    </v:shape>
                  </w:pict>
                </mc:Fallback>
              </mc:AlternateContent>
            </w:r>
            <w:r>
              <w:rPr>
                <w:rFonts w:cstheme="minorHAnsi"/>
                <w:sz w:val="16"/>
                <w:szCs w:val="16"/>
              </w:rPr>
              <w:t xml:space="preserve">Positive language: “leafy island”, “faery vats, Full of </w:t>
            </w:r>
            <w:proofErr w:type="spellStart"/>
            <w:r>
              <w:rPr>
                <w:rFonts w:cstheme="minorHAnsi"/>
                <w:sz w:val="16"/>
                <w:szCs w:val="16"/>
              </w:rPr>
              <w:t>berrys</w:t>
            </w:r>
            <w:proofErr w:type="spellEnd"/>
            <w:r>
              <w:rPr>
                <w:rFonts w:cstheme="minorHAnsi"/>
                <w:sz w:val="16"/>
                <w:szCs w:val="16"/>
              </w:rPr>
              <w:t xml:space="preserve"> </w:t>
            </w:r>
            <w:proofErr w:type="gramStart"/>
            <w:r>
              <w:rPr>
                <w:rFonts w:cstheme="minorHAnsi"/>
                <w:sz w:val="16"/>
                <w:szCs w:val="16"/>
              </w:rPr>
              <w:t>And</w:t>
            </w:r>
            <w:proofErr w:type="gramEnd"/>
            <w:r>
              <w:rPr>
                <w:rFonts w:cstheme="minorHAnsi"/>
                <w:sz w:val="16"/>
                <w:szCs w:val="16"/>
              </w:rPr>
              <w:t xml:space="preserve"> of reddest stolen cherries”, “moonlight glosses”, “To and </w:t>
            </w:r>
            <w:proofErr w:type="spellStart"/>
            <w:r>
              <w:rPr>
                <w:rFonts w:cstheme="minorHAnsi"/>
                <w:sz w:val="16"/>
                <w:szCs w:val="16"/>
              </w:rPr>
              <w:t>fro</w:t>
            </w:r>
            <w:proofErr w:type="spellEnd"/>
            <w:r>
              <w:rPr>
                <w:rFonts w:cstheme="minorHAnsi"/>
                <w:sz w:val="16"/>
                <w:szCs w:val="16"/>
              </w:rPr>
              <w:t xml:space="preserve"> we leap”, “frothy bubbles”, </w:t>
            </w:r>
          </w:p>
          <w:p w14:paraId="0129260B" w14:textId="77777777" w:rsidR="00942562" w:rsidRDefault="00942562" w:rsidP="00942562">
            <w:pPr>
              <w:pStyle w:val="ListParagraph"/>
              <w:numPr>
                <w:ilvl w:val="0"/>
                <w:numId w:val="2"/>
              </w:numPr>
              <w:ind w:left="110" w:hanging="110"/>
              <w:rPr>
                <w:rFonts w:cstheme="minorHAnsi"/>
                <w:sz w:val="16"/>
                <w:szCs w:val="16"/>
              </w:rPr>
            </w:pPr>
            <w:r>
              <w:rPr>
                <w:rFonts w:cstheme="minorHAnsi"/>
                <w:sz w:val="16"/>
                <w:szCs w:val="16"/>
              </w:rPr>
              <w:t>Negative language of human world: “weeping”, “full of troubles”, “anxious in its sleep”.</w:t>
            </w:r>
          </w:p>
          <w:p w14:paraId="22A514E4" w14:textId="77777777" w:rsidR="00942562" w:rsidRDefault="00942562" w:rsidP="00942562">
            <w:pPr>
              <w:pStyle w:val="ListParagraph"/>
              <w:numPr>
                <w:ilvl w:val="0"/>
                <w:numId w:val="2"/>
              </w:numPr>
              <w:ind w:left="110" w:hanging="110"/>
              <w:rPr>
                <w:rFonts w:cstheme="minorHAnsi"/>
                <w:sz w:val="16"/>
                <w:szCs w:val="16"/>
              </w:rPr>
            </w:pPr>
            <w:r>
              <w:rPr>
                <w:rFonts w:cstheme="minorHAnsi"/>
                <w:sz w:val="16"/>
                <w:szCs w:val="16"/>
              </w:rPr>
              <w:lastRenderedPageBreak/>
              <w:t>The repeated word choice of “stolen” both in the title and in the description of the “red…cherries” intentionally point out the negative outcomes that come from ‘partaking’ of ‘forbidden fruit’.  The Fae steal human children in the same blasé way they steal cherries, to hide in vats and use as lures for small human children.</w:t>
            </w:r>
          </w:p>
          <w:p w14:paraId="321F3EB4" w14:textId="77777777" w:rsidR="00942562" w:rsidRPr="006937A5" w:rsidRDefault="00942562" w:rsidP="00942562">
            <w:pPr>
              <w:pStyle w:val="ListParagraph"/>
              <w:numPr>
                <w:ilvl w:val="0"/>
                <w:numId w:val="2"/>
              </w:numPr>
              <w:ind w:left="110" w:hanging="110"/>
              <w:rPr>
                <w:rFonts w:cstheme="minorHAnsi"/>
                <w:sz w:val="16"/>
                <w:szCs w:val="16"/>
              </w:rPr>
            </w:pPr>
            <w:r>
              <w:rPr>
                <w:rFonts w:cstheme="minorHAnsi"/>
                <w:sz w:val="16"/>
                <w:szCs w:val="16"/>
              </w:rPr>
              <w:t xml:space="preserve">Rhyme is long, disjointed and awkward – but still melodic, hypnotic and enchanting.  It seems peaceful, playful and innocent, but this is juxtaposed by the opposite and dark gothic intentions of the Fae who are ‘singing’ this uneven, unsettling ballad.  This use of ‘uneven and unsettling’ rhyme is a great indicator to audiences, that something is not quite right with this ballad.  </w:t>
            </w:r>
          </w:p>
        </w:tc>
        <w:tc>
          <w:tcPr>
            <w:tcW w:w="3748" w:type="dxa"/>
          </w:tcPr>
          <w:p w14:paraId="73B5567E" w14:textId="77777777" w:rsidR="00942562" w:rsidRPr="00BB7A85" w:rsidRDefault="00942562" w:rsidP="00BF4BCE">
            <w:pPr>
              <w:rPr>
                <w:rFonts w:cstheme="minorHAnsi"/>
                <w:sz w:val="16"/>
                <w:szCs w:val="16"/>
              </w:rPr>
            </w:pPr>
            <w:r>
              <w:rPr>
                <w:rFonts w:cstheme="minorHAnsi"/>
                <w:sz w:val="16"/>
                <w:szCs w:val="16"/>
              </w:rPr>
              <w:lastRenderedPageBreak/>
              <w:t xml:space="preserve">The language and poetic devices are used intentionally by the Fae narrator to allure human children away from their human world, with </w:t>
            </w:r>
            <w:r w:rsidRPr="00BB7A85">
              <w:rPr>
                <w:rFonts w:cstheme="minorHAnsi"/>
                <w:b/>
                <w:sz w:val="16"/>
                <w:szCs w:val="16"/>
                <w:u w:val="single"/>
              </w:rPr>
              <w:t>evil and sinister intentions</w:t>
            </w:r>
            <w:r>
              <w:rPr>
                <w:rFonts w:cstheme="minorHAnsi"/>
                <w:sz w:val="16"/>
                <w:szCs w:val="16"/>
              </w:rPr>
              <w:t xml:space="preserve">.  The </w:t>
            </w:r>
            <w:r>
              <w:rPr>
                <w:rFonts w:cstheme="minorHAnsi"/>
                <w:b/>
                <w:sz w:val="16"/>
                <w:szCs w:val="16"/>
                <w:u w:val="single"/>
              </w:rPr>
              <w:t xml:space="preserve">light </w:t>
            </w:r>
            <w:r>
              <w:rPr>
                <w:rFonts w:cstheme="minorHAnsi"/>
                <w:sz w:val="16"/>
                <w:szCs w:val="16"/>
              </w:rPr>
              <w:t xml:space="preserve">initial tone and mood of the language, rhyme and melody, is quickly juxtaposed with the </w:t>
            </w:r>
            <w:r w:rsidRPr="00BB7A85">
              <w:rPr>
                <w:rFonts w:cstheme="minorHAnsi"/>
                <w:b/>
                <w:sz w:val="16"/>
                <w:szCs w:val="16"/>
                <w:u w:val="single"/>
              </w:rPr>
              <w:t>unsettling</w:t>
            </w:r>
            <w:r>
              <w:rPr>
                <w:rFonts w:cstheme="minorHAnsi"/>
                <w:sz w:val="16"/>
                <w:szCs w:val="16"/>
              </w:rPr>
              <w:t xml:space="preserve"> tone that becomes more and more evident, as the rhyme scheme gets more and more </w:t>
            </w:r>
            <w:r w:rsidRPr="00BB7A85">
              <w:rPr>
                <w:rFonts w:cstheme="minorHAnsi"/>
                <w:b/>
                <w:sz w:val="16"/>
                <w:szCs w:val="16"/>
                <w:u w:val="single"/>
              </w:rPr>
              <w:t>uneven</w:t>
            </w:r>
            <w:r>
              <w:rPr>
                <w:rFonts w:cstheme="minorHAnsi"/>
                <w:sz w:val="16"/>
                <w:szCs w:val="16"/>
              </w:rPr>
              <w:t xml:space="preserve">. </w:t>
            </w:r>
          </w:p>
        </w:tc>
      </w:tr>
      <w:tr w:rsidR="00942562" w14:paraId="6CFF36F6" w14:textId="77777777" w:rsidTr="00BF4BCE">
        <w:tc>
          <w:tcPr>
            <w:tcW w:w="1776" w:type="dxa"/>
          </w:tcPr>
          <w:p w14:paraId="1313123B" w14:textId="77777777" w:rsidR="00942562" w:rsidRDefault="00942562" w:rsidP="00BF4BCE">
            <w:r w:rsidRPr="00242C4F">
              <w:rPr>
                <w:rFonts w:ascii="Arial" w:hAnsi="Arial" w:cs="Arial"/>
                <w:b/>
                <w:bCs/>
                <w:color w:val="000000" w:themeColor="text1"/>
                <w:sz w:val="72"/>
                <w:szCs w:val="96"/>
              </w:rPr>
              <w:t>E</w:t>
            </w:r>
            <w:r w:rsidRPr="00242C4F">
              <w:rPr>
                <w:rFonts w:ascii="Arial" w:hAnsi="Arial" w:cs="Arial"/>
                <w:bCs/>
                <w:color w:val="000000" w:themeColor="text1"/>
              </w:rPr>
              <w:t>ffect</w:t>
            </w:r>
          </w:p>
        </w:tc>
        <w:tc>
          <w:tcPr>
            <w:tcW w:w="2107" w:type="dxa"/>
          </w:tcPr>
          <w:p w14:paraId="5DAF1249"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is the effect of the poem?</w:t>
            </w:r>
          </w:p>
          <w:p w14:paraId="205D64D8"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does the poem make you think or feel about?</w:t>
            </w:r>
          </w:p>
          <w:p w14:paraId="39F282A5" w14:textId="77777777" w:rsidR="00942562" w:rsidRPr="00543193" w:rsidRDefault="00942562" w:rsidP="00BF4BCE">
            <w:pPr>
              <w:rPr>
                <w:rFonts w:ascii="Arial" w:hAnsi="Arial" w:cs="Arial"/>
                <w:bCs/>
                <w:color w:val="000000" w:themeColor="text1"/>
                <w:sz w:val="18"/>
                <w:szCs w:val="18"/>
              </w:rPr>
            </w:pPr>
            <w:r w:rsidRPr="00543193">
              <w:rPr>
                <w:rFonts w:ascii="Arial" w:hAnsi="Arial" w:cs="Arial"/>
                <w:bCs/>
                <w:color w:val="000000" w:themeColor="text1"/>
                <w:sz w:val="18"/>
                <w:szCs w:val="18"/>
              </w:rPr>
              <w:t>What is the poet trying to say about their subject?</w:t>
            </w:r>
          </w:p>
          <w:p w14:paraId="278AB50E" w14:textId="77777777" w:rsidR="00942562" w:rsidRPr="00543193" w:rsidRDefault="00942562" w:rsidP="00BF4BCE">
            <w:pPr>
              <w:rPr>
                <w:sz w:val="18"/>
                <w:szCs w:val="18"/>
              </w:rPr>
            </w:pPr>
          </w:p>
        </w:tc>
        <w:tc>
          <w:tcPr>
            <w:tcW w:w="3836" w:type="dxa"/>
          </w:tcPr>
          <w:p w14:paraId="0F50AE02" w14:textId="6BCEDAA4" w:rsidR="00942562" w:rsidRDefault="00942562" w:rsidP="00942562">
            <w:pPr>
              <w:pStyle w:val="ListParagraph"/>
              <w:numPr>
                <w:ilvl w:val="0"/>
                <w:numId w:val="2"/>
              </w:numPr>
              <w:ind w:left="111" w:hanging="111"/>
              <w:rPr>
                <w:rFonts w:cstheme="minorHAnsi"/>
                <w:sz w:val="16"/>
                <w:szCs w:val="16"/>
              </w:rPr>
            </w:pPr>
            <w:r>
              <w:rPr>
                <w:rFonts w:cstheme="minorHAnsi"/>
                <w:noProof/>
                <w:sz w:val="16"/>
                <w:szCs w:val="16"/>
              </w:rPr>
              <mc:AlternateContent>
                <mc:Choice Requires="wps">
                  <w:drawing>
                    <wp:anchor distT="0" distB="0" distL="114300" distR="114300" simplePos="0" relativeHeight="251681792" behindDoc="0" locked="0" layoutInCell="1" allowOverlap="1" wp14:anchorId="262F4964" wp14:editId="7BFE478C">
                      <wp:simplePos x="0" y="0"/>
                      <wp:positionH relativeFrom="column">
                        <wp:posOffset>1746923</wp:posOffset>
                      </wp:positionH>
                      <wp:positionV relativeFrom="paragraph">
                        <wp:posOffset>64563</wp:posOffset>
                      </wp:positionV>
                      <wp:extent cx="796573" cy="45267"/>
                      <wp:effectExtent l="0" t="25400" r="29210" b="69215"/>
                      <wp:wrapNone/>
                      <wp:docPr id="8" name="Straight Arrow Connector 8"/>
                      <wp:cNvGraphicFramePr/>
                      <a:graphic xmlns:a="http://schemas.openxmlformats.org/drawingml/2006/main">
                        <a:graphicData uri="http://schemas.microsoft.com/office/word/2010/wordprocessingShape">
                          <wps:wsp>
                            <wps:cNvCnPr/>
                            <wps:spPr>
                              <a:xfrm>
                                <a:off x="0" y="0"/>
                                <a:ext cx="796573" cy="4526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89FB62B" id="Straight Arrow Connector 8" o:spid="_x0000_s1026" type="#_x0000_t32" style="position:absolute;margin-left:137.55pt;margin-top:5.1pt;width:62.7pt;height:3.5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" strokecolor="#4472c4 [3204]" strokeweight=".5pt">
                      <v:stroke endarrow="block" joinstyle="miter"/>
                    </v:shape>
                  </w:pict>
                </mc:Fallback>
              </mc:AlternateContent>
            </w:r>
            <w:r>
              <w:rPr>
                <w:rFonts w:cstheme="minorHAnsi"/>
                <w:sz w:val="16"/>
                <w:szCs w:val="16"/>
              </w:rPr>
              <w:t>Unsettling and unsure what to expect</w:t>
            </w:r>
            <w:r>
              <w:rPr>
                <w:rFonts w:cstheme="minorHAnsi"/>
                <w:sz w:val="16"/>
                <w:szCs w:val="16"/>
              </w:rPr>
              <w:t xml:space="preserve"> from the title.</w:t>
            </w:r>
          </w:p>
          <w:p w14:paraId="253046FD" w14:textId="0D3DC3FF" w:rsidR="00942562" w:rsidRDefault="00942562" w:rsidP="00942562">
            <w:pPr>
              <w:pStyle w:val="ListParagraph"/>
              <w:numPr>
                <w:ilvl w:val="0"/>
                <w:numId w:val="2"/>
              </w:numPr>
              <w:ind w:left="111" w:hanging="111"/>
              <w:rPr>
                <w:rFonts w:cstheme="minorHAnsi"/>
                <w:sz w:val="16"/>
                <w:szCs w:val="16"/>
              </w:rPr>
            </w:pPr>
            <w:r>
              <w:rPr>
                <w:rFonts w:cstheme="minorHAnsi"/>
                <w:noProof/>
                <w:sz w:val="16"/>
                <w:szCs w:val="16"/>
              </w:rPr>
              <mc:AlternateContent>
                <mc:Choice Requires="wps">
                  <w:drawing>
                    <wp:anchor distT="0" distB="0" distL="114300" distR="114300" simplePos="0" relativeHeight="251682816" behindDoc="0" locked="0" layoutInCell="1" allowOverlap="1" wp14:anchorId="1594C84F" wp14:editId="1A6E25E2">
                      <wp:simplePos x="0" y="0"/>
                      <wp:positionH relativeFrom="column">
                        <wp:posOffset>1448157</wp:posOffset>
                      </wp:positionH>
                      <wp:positionV relativeFrom="paragraph">
                        <wp:posOffset>152306</wp:posOffset>
                      </wp:positionV>
                      <wp:extent cx="1040923" cy="99588"/>
                      <wp:effectExtent l="0" t="0" r="51435" b="66040"/>
                      <wp:wrapNone/>
                      <wp:docPr id="9" name="Straight Arrow Connector 9"/>
                      <wp:cNvGraphicFramePr/>
                      <a:graphic xmlns:a="http://schemas.openxmlformats.org/drawingml/2006/main">
                        <a:graphicData uri="http://schemas.microsoft.com/office/word/2010/wordprocessingShape">
                          <wps:wsp>
                            <wps:cNvCnPr/>
                            <wps:spPr>
                              <a:xfrm>
                                <a:off x="0" y="0"/>
                                <a:ext cx="1040923" cy="9958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BB6CA28" id="Straight Arrow Connector 9" o:spid="_x0000_s1026" type="#_x0000_t32" style="position:absolute;margin-left:114.05pt;margin-top:12pt;width:81.95pt;height:7.8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" strokecolor="#4472c4 [3204]" strokeweight=".5pt">
                      <v:stroke endarrow="block" joinstyle="miter"/>
                    </v:shape>
                  </w:pict>
                </mc:Fallback>
              </mc:AlternateContent>
            </w:r>
            <w:r>
              <w:rPr>
                <w:rFonts w:cstheme="minorHAnsi"/>
                <w:sz w:val="16"/>
                <w:szCs w:val="16"/>
              </w:rPr>
              <w:t>Initial feelings of light and mysterious wonder = the Fae world and all it has to offer</w:t>
            </w:r>
          </w:p>
          <w:p w14:paraId="48201D98" w14:textId="3C1A830E" w:rsidR="00942562" w:rsidRDefault="00942562" w:rsidP="00942562">
            <w:pPr>
              <w:pStyle w:val="ListParagraph"/>
              <w:numPr>
                <w:ilvl w:val="0"/>
                <w:numId w:val="2"/>
              </w:numPr>
              <w:ind w:left="111" w:hanging="111"/>
              <w:rPr>
                <w:rFonts w:cstheme="minorHAnsi"/>
                <w:sz w:val="16"/>
                <w:szCs w:val="16"/>
              </w:rPr>
            </w:pPr>
            <w:r>
              <w:rPr>
                <w:rFonts w:cstheme="minorHAnsi"/>
                <w:noProof/>
                <w:sz w:val="16"/>
                <w:szCs w:val="16"/>
              </w:rPr>
              <mc:AlternateContent>
                <mc:Choice Requires="wps">
                  <w:drawing>
                    <wp:anchor distT="0" distB="0" distL="114300" distR="114300" simplePos="0" relativeHeight="251683840" behindDoc="0" locked="0" layoutInCell="1" allowOverlap="1" wp14:anchorId="60229024" wp14:editId="1917AF8E">
                      <wp:simplePos x="0" y="0"/>
                      <wp:positionH relativeFrom="column">
                        <wp:posOffset>977377</wp:posOffset>
                      </wp:positionH>
                      <wp:positionV relativeFrom="paragraph">
                        <wp:posOffset>98117</wp:posOffset>
                      </wp:positionV>
                      <wp:extent cx="1565835" cy="153909"/>
                      <wp:effectExtent l="0" t="0" r="47625" b="62230"/>
                      <wp:wrapNone/>
                      <wp:docPr id="10" name="Straight Arrow Connector 10"/>
                      <wp:cNvGraphicFramePr/>
                      <a:graphic xmlns:a="http://schemas.openxmlformats.org/drawingml/2006/main">
                        <a:graphicData uri="http://schemas.microsoft.com/office/word/2010/wordprocessingShape">
                          <wps:wsp>
                            <wps:cNvCnPr/>
                            <wps:spPr>
                              <a:xfrm>
                                <a:off x="0" y="0"/>
                                <a:ext cx="1565835" cy="15390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360628A" id="Straight Arrow Connector 10" o:spid="_x0000_s1026" type="#_x0000_t32" style="position:absolute;margin-left:76.95pt;margin-top:7.75pt;width:123.3pt;height:12.1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" strokecolor="#4472c4 [3204]" strokeweight=".5pt">
                      <v:stroke endarrow="block" joinstyle="miter"/>
                    </v:shape>
                  </w:pict>
                </mc:Fallback>
              </mc:AlternateContent>
            </w:r>
            <w:r>
              <w:rPr>
                <w:rFonts w:cstheme="minorHAnsi"/>
                <w:sz w:val="16"/>
                <w:szCs w:val="16"/>
              </w:rPr>
              <w:t>Then feelings of foreboding – wondering what is happening and how could a magical Fae creature, normally associated with fun and light and playfulness, possibly be responsible for the stealing of a child?</w:t>
            </w:r>
          </w:p>
          <w:p w14:paraId="131C2737" w14:textId="26EAB177" w:rsidR="00942562" w:rsidRPr="00AF747A" w:rsidRDefault="00942562" w:rsidP="00942562">
            <w:pPr>
              <w:pStyle w:val="ListParagraph"/>
              <w:numPr>
                <w:ilvl w:val="0"/>
                <w:numId w:val="2"/>
              </w:numPr>
              <w:ind w:left="111" w:hanging="111"/>
              <w:rPr>
                <w:rFonts w:cstheme="minorHAnsi"/>
                <w:sz w:val="16"/>
                <w:szCs w:val="16"/>
              </w:rPr>
            </w:pPr>
            <w:bookmarkStart w:id="0" w:name="_GoBack"/>
            <w:r>
              <w:rPr>
                <w:rFonts w:cstheme="minorHAnsi"/>
                <w:noProof/>
                <w:sz w:val="16"/>
                <w:szCs w:val="16"/>
              </w:rPr>
              <mc:AlternateContent>
                <mc:Choice Requires="wps">
                  <w:drawing>
                    <wp:anchor distT="0" distB="0" distL="114300" distR="114300" simplePos="0" relativeHeight="251684864" behindDoc="0" locked="0" layoutInCell="1" allowOverlap="1" wp14:anchorId="14A6FBB3" wp14:editId="194D3B24">
                      <wp:simplePos x="0" y="0"/>
                      <wp:positionH relativeFrom="column">
                        <wp:posOffset>2000420</wp:posOffset>
                      </wp:positionH>
                      <wp:positionV relativeFrom="paragraph">
                        <wp:posOffset>79224</wp:posOffset>
                      </wp:positionV>
                      <wp:extent cx="488661" cy="90535"/>
                      <wp:effectExtent l="0" t="0" r="45085" b="62230"/>
                      <wp:wrapNone/>
                      <wp:docPr id="11" name="Straight Arrow Connector 11"/>
                      <wp:cNvGraphicFramePr/>
                      <a:graphic xmlns:a="http://schemas.openxmlformats.org/drawingml/2006/main">
                        <a:graphicData uri="http://schemas.microsoft.com/office/word/2010/wordprocessingShape">
                          <wps:wsp>
                            <wps:cNvCnPr/>
                            <wps:spPr>
                              <a:xfrm>
                                <a:off x="0" y="0"/>
                                <a:ext cx="488661" cy="9053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5C5A29C" id="Straight Arrow Connector 11" o:spid="_x0000_s1026" type="#_x0000_t32" style="position:absolute;margin-left:157.5pt;margin-top:6.25pt;width:38.5pt;height:7.1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" strokecolor="#4472c4 [3204]" strokeweight=".5pt">
                      <v:stroke endarrow="block" joinstyle="miter"/>
                    </v:shape>
                  </w:pict>
                </mc:Fallback>
              </mc:AlternateContent>
            </w:r>
            <w:bookmarkEnd w:id="0"/>
            <w:r>
              <w:rPr>
                <w:rFonts w:cstheme="minorHAnsi"/>
                <w:sz w:val="16"/>
                <w:szCs w:val="16"/>
              </w:rPr>
              <w:t>Then feelings of horror and devastation at the realisation that the human child is ‘lost’ to humanity – and then heartbreak, to know the child is upset about leaving – but now has no chance to change the outcome.</w:t>
            </w:r>
          </w:p>
          <w:p w14:paraId="3A191809" w14:textId="77777777" w:rsidR="00942562" w:rsidRPr="006937A5" w:rsidRDefault="00942562" w:rsidP="00BF4BCE">
            <w:pPr>
              <w:ind w:left="76" w:hanging="76"/>
              <w:rPr>
                <w:rFonts w:cstheme="minorHAnsi"/>
                <w:sz w:val="16"/>
                <w:szCs w:val="16"/>
              </w:rPr>
            </w:pPr>
          </w:p>
        </w:tc>
        <w:tc>
          <w:tcPr>
            <w:tcW w:w="3616" w:type="dxa"/>
          </w:tcPr>
          <w:p w14:paraId="6FBBEDCE" w14:textId="77777777" w:rsidR="00942562" w:rsidRDefault="00942562" w:rsidP="00942562">
            <w:pPr>
              <w:pStyle w:val="ListParagraph"/>
              <w:numPr>
                <w:ilvl w:val="0"/>
                <w:numId w:val="2"/>
              </w:numPr>
              <w:ind w:left="110" w:hanging="110"/>
              <w:rPr>
                <w:rFonts w:cstheme="minorHAnsi"/>
                <w:sz w:val="16"/>
                <w:szCs w:val="16"/>
              </w:rPr>
            </w:pPr>
            <w:r>
              <w:rPr>
                <w:rFonts w:cstheme="minorHAnsi"/>
                <w:sz w:val="16"/>
                <w:szCs w:val="16"/>
              </w:rPr>
              <w:t>The title: “The Stolen Child” indicates sinister intentions</w:t>
            </w:r>
          </w:p>
          <w:p w14:paraId="179EDE31" w14:textId="77777777" w:rsidR="00942562" w:rsidRDefault="00942562" w:rsidP="00942562">
            <w:pPr>
              <w:pStyle w:val="ListParagraph"/>
              <w:numPr>
                <w:ilvl w:val="0"/>
                <w:numId w:val="2"/>
              </w:numPr>
              <w:ind w:left="110" w:hanging="110"/>
              <w:rPr>
                <w:rFonts w:cstheme="minorHAnsi"/>
                <w:sz w:val="16"/>
                <w:szCs w:val="16"/>
              </w:rPr>
            </w:pPr>
            <w:r>
              <w:rPr>
                <w:rFonts w:cstheme="minorHAnsi"/>
                <w:sz w:val="16"/>
                <w:szCs w:val="16"/>
              </w:rPr>
              <w:t>Descriptions of fun and light Fae world indicates a magical imaginative world of wonder.</w:t>
            </w:r>
          </w:p>
          <w:p w14:paraId="44BEB612" w14:textId="77777777" w:rsidR="00942562" w:rsidRDefault="00942562" w:rsidP="00942562">
            <w:pPr>
              <w:pStyle w:val="ListParagraph"/>
              <w:numPr>
                <w:ilvl w:val="0"/>
                <w:numId w:val="2"/>
              </w:numPr>
              <w:ind w:left="110" w:hanging="110"/>
              <w:rPr>
                <w:rFonts w:cstheme="minorHAnsi"/>
                <w:sz w:val="16"/>
                <w:szCs w:val="16"/>
              </w:rPr>
            </w:pPr>
            <w:r>
              <w:rPr>
                <w:rFonts w:cstheme="minorHAnsi"/>
                <w:sz w:val="16"/>
                <w:szCs w:val="16"/>
              </w:rPr>
              <w:t>Confusion and uneven rhyme and rhythm in ballad indicate an unhappy result of the story – and a great sense of inevitable loss – as the title indicates.</w:t>
            </w:r>
          </w:p>
          <w:p w14:paraId="635BBA30" w14:textId="77777777" w:rsidR="00942562" w:rsidRPr="006937A5" w:rsidRDefault="00942562" w:rsidP="00942562">
            <w:pPr>
              <w:pStyle w:val="ListParagraph"/>
              <w:numPr>
                <w:ilvl w:val="0"/>
                <w:numId w:val="2"/>
              </w:numPr>
              <w:ind w:left="110" w:hanging="110"/>
              <w:rPr>
                <w:rFonts w:cstheme="minorHAnsi"/>
                <w:sz w:val="16"/>
                <w:szCs w:val="16"/>
              </w:rPr>
            </w:pPr>
            <w:r>
              <w:rPr>
                <w:rFonts w:cstheme="minorHAnsi"/>
                <w:sz w:val="16"/>
                <w:szCs w:val="16"/>
              </w:rPr>
              <w:t xml:space="preserve">“He’ll hear no more the lowing </w:t>
            </w:r>
            <w:proofErr w:type="gramStart"/>
            <w:r>
              <w:rPr>
                <w:rFonts w:cstheme="minorHAnsi"/>
                <w:sz w:val="16"/>
                <w:szCs w:val="16"/>
              </w:rPr>
              <w:t>Of</w:t>
            </w:r>
            <w:proofErr w:type="gramEnd"/>
            <w:r>
              <w:rPr>
                <w:rFonts w:cstheme="minorHAnsi"/>
                <w:sz w:val="16"/>
                <w:szCs w:val="16"/>
              </w:rPr>
              <w:t xml:space="preserve"> the calves on the warm hillside Or the kettle on the hob Sing peace into his breast, Or see the brown mice bob Round and round the oatmeal chest.” Effects the audience through the heartbreak and devastation when they realise the </w:t>
            </w:r>
            <w:proofErr w:type="spellStart"/>
            <w:r>
              <w:rPr>
                <w:rFonts w:cstheme="minorHAnsi"/>
                <w:sz w:val="16"/>
                <w:szCs w:val="16"/>
              </w:rPr>
              <w:t>huma</w:t>
            </w:r>
            <w:proofErr w:type="spellEnd"/>
            <w:r>
              <w:rPr>
                <w:rFonts w:cstheme="minorHAnsi"/>
                <w:sz w:val="16"/>
                <w:szCs w:val="16"/>
              </w:rPr>
              <w:t xml:space="preserve"> child has been stolen, and lost to the human world, never to return. </w:t>
            </w:r>
          </w:p>
        </w:tc>
        <w:tc>
          <w:tcPr>
            <w:tcW w:w="3748" w:type="dxa"/>
          </w:tcPr>
          <w:p w14:paraId="5102A19F" w14:textId="77777777" w:rsidR="00942562" w:rsidRPr="00BB7A85" w:rsidRDefault="00942562" w:rsidP="00942562">
            <w:pPr>
              <w:pStyle w:val="ListParagraph"/>
              <w:numPr>
                <w:ilvl w:val="0"/>
                <w:numId w:val="2"/>
              </w:numPr>
              <w:ind w:left="176" w:hanging="218"/>
              <w:rPr>
                <w:rFonts w:cstheme="minorHAnsi"/>
                <w:sz w:val="16"/>
                <w:szCs w:val="16"/>
              </w:rPr>
            </w:pPr>
            <w:r>
              <w:rPr>
                <w:rFonts w:cstheme="minorHAnsi"/>
                <w:sz w:val="16"/>
                <w:szCs w:val="16"/>
              </w:rPr>
              <w:t xml:space="preserve">The effect of this poem on the audience is very mixed.  Initially </w:t>
            </w:r>
            <w:r w:rsidRPr="00BB7A85">
              <w:rPr>
                <w:rFonts w:cstheme="minorHAnsi"/>
                <w:sz w:val="16"/>
                <w:szCs w:val="16"/>
              </w:rPr>
              <w:t xml:space="preserve">audiences </w:t>
            </w:r>
            <w:r>
              <w:rPr>
                <w:rFonts w:cstheme="minorHAnsi"/>
                <w:sz w:val="16"/>
                <w:szCs w:val="16"/>
              </w:rPr>
              <w:t xml:space="preserve">are confronted with the title, “The Stolen Child” which immediately alerts them to </w:t>
            </w:r>
            <w:r w:rsidRPr="00BB7A85">
              <w:rPr>
                <w:rFonts w:cstheme="minorHAnsi"/>
                <w:b/>
                <w:sz w:val="16"/>
                <w:szCs w:val="16"/>
                <w:u w:val="single"/>
              </w:rPr>
              <w:t>impending danger and tragedy</w:t>
            </w:r>
            <w:r>
              <w:rPr>
                <w:rFonts w:cstheme="minorHAnsi"/>
                <w:sz w:val="16"/>
                <w:szCs w:val="16"/>
              </w:rPr>
              <w:t xml:space="preserve">, but then the poem begins with </w:t>
            </w:r>
            <w:r w:rsidRPr="009A10BA">
              <w:rPr>
                <w:rFonts w:cstheme="minorHAnsi"/>
                <w:b/>
                <w:sz w:val="16"/>
                <w:szCs w:val="16"/>
                <w:u w:val="single"/>
              </w:rPr>
              <w:t>light and fanciful</w:t>
            </w:r>
            <w:r>
              <w:rPr>
                <w:rFonts w:cstheme="minorHAnsi"/>
                <w:sz w:val="16"/>
                <w:szCs w:val="16"/>
              </w:rPr>
              <w:t xml:space="preserve"> descriptions, rhymes and melodies that are </w:t>
            </w:r>
            <w:r w:rsidRPr="009A10BA">
              <w:rPr>
                <w:rFonts w:cstheme="minorHAnsi"/>
                <w:b/>
                <w:sz w:val="16"/>
                <w:szCs w:val="16"/>
                <w:u w:val="single"/>
              </w:rPr>
              <w:t>pleasing</w:t>
            </w:r>
            <w:r>
              <w:rPr>
                <w:rFonts w:cstheme="minorHAnsi"/>
                <w:sz w:val="16"/>
                <w:szCs w:val="16"/>
              </w:rPr>
              <w:t xml:space="preserve"> to the senses and allow us to enjoy the </w:t>
            </w:r>
            <w:r w:rsidRPr="009A10BA">
              <w:rPr>
                <w:rFonts w:cstheme="minorHAnsi"/>
                <w:b/>
                <w:sz w:val="16"/>
                <w:szCs w:val="16"/>
                <w:u w:val="single"/>
              </w:rPr>
              <w:t>magical imaginative</w:t>
            </w:r>
            <w:r>
              <w:rPr>
                <w:rFonts w:cstheme="minorHAnsi"/>
                <w:sz w:val="16"/>
                <w:szCs w:val="16"/>
              </w:rPr>
              <w:t xml:space="preserve"> world of the Fae. This confusion is </w:t>
            </w:r>
            <w:r w:rsidRPr="009A10BA">
              <w:rPr>
                <w:rFonts w:cstheme="minorHAnsi"/>
                <w:b/>
                <w:sz w:val="16"/>
                <w:szCs w:val="16"/>
                <w:u w:val="single"/>
              </w:rPr>
              <w:t>unsettling</w:t>
            </w:r>
            <w:r>
              <w:rPr>
                <w:rFonts w:cstheme="minorHAnsi"/>
                <w:sz w:val="16"/>
                <w:szCs w:val="16"/>
              </w:rPr>
              <w:t xml:space="preserve"> to the audience, but it soon becomes evident as to why.  The mood of the poem shifts towards the end, from describing </w:t>
            </w:r>
            <w:r w:rsidRPr="009A10BA">
              <w:rPr>
                <w:rFonts w:cstheme="minorHAnsi"/>
                <w:b/>
                <w:sz w:val="16"/>
                <w:szCs w:val="16"/>
                <w:u w:val="single"/>
              </w:rPr>
              <w:t xml:space="preserve">fun, light-hearted, mischievous adventures </w:t>
            </w:r>
            <w:r>
              <w:rPr>
                <w:rFonts w:cstheme="minorHAnsi"/>
                <w:sz w:val="16"/>
                <w:szCs w:val="16"/>
              </w:rPr>
              <w:t xml:space="preserve">of the Fae, to the </w:t>
            </w:r>
            <w:r w:rsidRPr="009A10BA">
              <w:rPr>
                <w:rFonts w:cstheme="minorHAnsi"/>
                <w:b/>
                <w:sz w:val="16"/>
                <w:szCs w:val="16"/>
                <w:u w:val="single"/>
              </w:rPr>
              <w:t>‘solemn-eyed’ sorrow</w:t>
            </w:r>
            <w:r>
              <w:rPr>
                <w:rFonts w:cstheme="minorHAnsi"/>
                <w:sz w:val="16"/>
                <w:szCs w:val="16"/>
              </w:rPr>
              <w:t xml:space="preserve"> that seems to be experienced by the child being ‘stolen’ away by the Fae narrator.  It isn’t until </w:t>
            </w:r>
            <w:proofErr w:type="gramStart"/>
            <w:r>
              <w:rPr>
                <w:rFonts w:cstheme="minorHAnsi"/>
                <w:sz w:val="16"/>
                <w:szCs w:val="16"/>
              </w:rPr>
              <w:t>audiences</w:t>
            </w:r>
            <w:proofErr w:type="gramEnd"/>
            <w:r>
              <w:rPr>
                <w:rFonts w:cstheme="minorHAnsi"/>
                <w:sz w:val="16"/>
                <w:szCs w:val="16"/>
              </w:rPr>
              <w:t xml:space="preserve"> </w:t>
            </w:r>
            <w:r w:rsidRPr="00BB7A85">
              <w:rPr>
                <w:rFonts w:cstheme="minorHAnsi"/>
                <w:sz w:val="16"/>
                <w:szCs w:val="16"/>
              </w:rPr>
              <w:t xml:space="preserve">finish reading the poem </w:t>
            </w:r>
            <w:r>
              <w:rPr>
                <w:rFonts w:cstheme="minorHAnsi"/>
                <w:sz w:val="16"/>
                <w:szCs w:val="16"/>
              </w:rPr>
              <w:t>that they fully grasp</w:t>
            </w:r>
            <w:r w:rsidRPr="00BB7A85">
              <w:rPr>
                <w:rFonts w:cstheme="minorHAnsi"/>
                <w:sz w:val="16"/>
                <w:szCs w:val="16"/>
              </w:rPr>
              <w:t xml:space="preserve"> the </w:t>
            </w:r>
            <w:r w:rsidRPr="00BB7A85">
              <w:rPr>
                <w:rFonts w:cstheme="minorHAnsi"/>
                <w:b/>
                <w:sz w:val="16"/>
                <w:szCs w:val="16"/>
                <w:u w:val="single"/>
              </w:rPr>
              <w:t>darker</w:t>
            </w:r>
            <w:r w:rsidRPr="00BB7A85">
              <w:rPr>
                <w:rFonts w:cstheme="minorHAnsi"/>
                <w:sz w:val="16"/>
                <w:szCs w:val="16"/>
              </w:rPr>
              <w:t xml:space="preserve"> meaning and </w:t>
            </w:r>
            <w:r w:rsidRPr="00BB7A85">
              <w:rPr>
                <w:rFonts w:cstheme="minorHAnsi"/>
                <w:b/>
                <w:sz w:val="16"/>
                <w:szCs w:val="16"/>
                <w:u w:val="single"/>
              </w:rPr>
              <w:t>sinister intentions</w:t>
            </w:r>
            <w:r w:rsidRPr="00BB7A85">
              <w:rPr>
                <w:rFonts w:cstheme="minorHAnsi"/>
                <w:sz w:val="16"/>
                <w:szCs w:val="16"/>
              </w:rPr>
              <w:t xml:space="preserve"> of the Fae narrator.</w:t>
            </w:r>
            <w:r>
              <w:rPr>
                <w:rFonts w:cstheme="minorHAnsi"/>
                <w:sz w:val="16"/>
                <w:szCs w:val="16"/>
              </w:rPr>
              <w:t xml:space="preserve"> This is not the </w:t>
            </w:r>
            <w:r w:rsidRPr="009A10BA">
              <w:rPr>
                <w:rFonts w:cstheme="minorHAnsi"/>
                <w:b/>
                <w:sz w:val="16"/>
                <w:szCs w:val="16"/>
                <w:u w:val="single"/>
              </w:rPr>
              <w:t>light and fanciful</w:t>
            </w:r>
            <w:r>
              <w:rPr>
                <w:rFonts w:cstheme="minorHAnsi"/>
                <w:sz w:val="16"/>
                <w:szCs w:val="16"/>
              </w:rPr>
              <w:t xml:space="preserve"> poem that was first indicated, but a </w:t>
            </w:r>
            <w:r w:rsidRPr="009A10BA">
              <w:rPr>
                <w:rFonts w:cstheme="minorHAnsi"/>
                <w:b/>
                <w:sz w:val="16"/>
                <w:szCs w:val="16"/>
                <w:u w:val="single"/>
              </w:rPr>
              <w:t>dark gothic imaginative text</w:t>
            </w:r>
            <w:r>
              <w:rPr>
                <w:rFonts w:cstheme="minorHAnsi"/>
                <w:sz w:val="16"/>
                <w:szCs w:val="16"/>
              </w:rPr>
              <w:t xml:space="preserve"> with confronting glimpses into the </w:t>
            </w:r>
            <w:proofErr w:type="gramStart"/>
            <w:r>
              <w:rPr>
                <w:rFonts w:cstheme="minorHAnsi"/>
                <w:sz w:val="16"/>
                <w:szCs w:val="16"/>
              </w:rPr>
              <w:t>real life</w:t>
            </w:r>
            <w:proofErr w:type="gramEnd"/>
            <w:r>
              <w:rPr>
                <w:rFonts w:cstheme="minorHAnsi"/>
                <w:sz w:val="16"/>
                <w:szCs w:val="16"/>
              </w:rPr>
              <w:t xml:space="preserve"> trauma of losing a child.</w:t>
            </w:r>
          </w:p>
        </w:tc>
      </w:tr>
    </w:tbl>
    <w:p w14:paraId="15EC7248" w14:textId="77777777" w:rsidR="00942562" w:rsidRDefault="00942562" w:rsidP="00942562">
      <w:pPr>
        <w:rPr>
          <w:rFonts w:ascii="Adobe Hebrew" w:hAnsi="Adobe Hebrew" w:cs="Adobe Hebrew"/>
        </w:rPr>
        <w:sectPr w:rsidR="00942562" w:rsidSect="00942562">
          <w:pgSz w:w="16840" w:h="11900" w:orient="landscape"/>
          <w:pgMar w:top="420" w:right="397" w:bottom="567" w:left="567" w:header="68" w:footer="318" w:gutter="0"/>
          <w:cols w:space="708"/>
          <w:titlePg/>
          <w:docGrid w:linePitch="360"/>
        </w:sectPr>
      </w:pPr>
    </w:p>
    <w:p w14:paraId="46EA21DC" w14:textId="77777777" w:rsidR="008B3B29" w:rsidRDefault="008B3B29" w:rsidP="00942562"/>
    <w:sectPr w:rsidR="008B3B29" w:rsidSect="00942562">
      <w:pgSz w:w="16840" w:h="11900" w:orient="landscape"/>
      <w:pgMar w:top="474" w:right="516" w:bottom="483" w:left="115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merican Typewriter">
    <w:panose1 w:val="02090604020004020304"/>
    <w:charset w:val="4D"/>
    <w:family w:val="roman"/>
    <w:pitch w:val="variable"/>
    <w:sig w:usb0="A000006F" w:usb1="00000019" w:usb2="00000000" w:usb3="00000000" w:csb0="00000111" w:csb1="00000000"/>
  </w:font>
  <w:font w:name="Adobe Hebrew">
    <w:panose1 w:val="02040503050201020203"/>
    <w:charset w:val="B1"/>
    <w:family w:val="roman"/>
    <w:notTrueType/>
    <w:pitch w:val="variable"/>
    <w:sig w:usb0="8000086F" w:usb1="4000204A" w:usb2="00000000" w:usb3="00000000" w:csb0="0000002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C49D5"/>
    <w:multiLevelType w:val="hybridMultilevel"/>
    <w:tmpl w:val="FA262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250B60"/>
    <w:multiLevelType w:val="hybridMultilevel"/>
    <w:tmpl w:val="9160A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562"/>
    <w:rsid w:val="008B3B29"/>
    <w:rsid w:val="00942562"/>
    <w:rsid w:val="009D67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4F227"/>
  <w15:chartTrackingRefBased/>
  <w15:docId w15:val="{6C2D009E-9D48-3547-9FF3-D98EE8EC6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2562"/>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562"/>
    <w:pPr>
      <w:ind w:left="720"/>
      <w:contextualSpacing/>
    </w:pPr>
  </w:style>
  <w:style w:type="table" w:styleId="TableGrid">
    <w:name w:val="Table Grid"/>
    <w:basedOn w:val="TableNormal"/>
    <w:uiPriority w:val="39"/>
    <w:rsid w:val="00942562"/>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94256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2562"/>
    <w:rPr>
      <w:rFonts w:asciiTheme="majorHAnsi" w:eastAsiaTheme="majorEastAsia" w:hAnsiTheme="majorHAnsi" w:cstheme="majorBidi"/>
      <w:spacing w:val="-10"/>
      <w:kern w:val="28"/>
      <w:sz w:val="56"/>
      <w:szCs w:val="5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2228</Words>
  <Characters>12705</Characters>
  <Application>Microsoft Office Word</Application>
  <DocSecurity>0</DocSecurity>
  <Lines>105</Lines>
  <Paragraphs>29</Paragraphs>
  <ScaleCrop>false</ScaleCrop>
  <Company/>
  <LinksUpToDate>false</LinksUpToDate>
  <CharactersWithSpaces>14904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DAVIE, Susan (sxdav16)</dc:creator>
  <cp:keywords/>
  <dc:description/>
  <cp:lastModifiedBy>DAVIE, Susan (sxdav16)</cp:lastModifiedBy>
  <cp:revision>1</cp:revision>
  <dcterms:created xsi:type="dcterms:W3CDTF">2018-11-01T13:39:00Z</dcterms:created>
  <dcterms:modified xsi:type="dcterms:W3CDTF">2018-11-01T13:48:00Z</dcterms:modified>
</cp:coreProperties>
</file>